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B" w:rsidRDefault="007F5826" w:rsidP="007F5826">
      <w:p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 w:rsidRPr="007F5826">
        <w:rPr>
          <w:rFonts w:cs="B Badr" w:hint="cs"/>
          <w:sz w:val="28"/>
          <w:szCs w:val="28"/>
          <w:rtl/>
          <w:lang w:bidi="fa-IR"/>
        </w:rPr>
        <w:t xml:space="preserve">بسم الله الرحمن الرحیم </w:t>
      </w:r>
      <w:r w:rsidRPr="007F582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F5826">
        <w:rPr>
          <w:rFonts w:cs="B Badr" w:hint="cs"/>
          <w:sz w:val="28"/>
          <w:szCs w:val="28"/>
          <w:rtl/>
          <w:lang w:bidi="fa-IR"/>
        </w:rPr>
        <w:t xml:space="preserve"> اللهم صل علی محمد و آل محمد و عجل فرجهم</w:t>
      </w:r>
    </w:p>
    <w:p w:rsidR="00C83B66" w:rsidRDefault="00C83B66" w:rsidP="00C83B66">
      <w:p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جلسه استاد عالم زاده نوری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Badr" w:hint="cs"/>
          <w:sz w:val="28"/>
          <w:szCs w:val="28"/>
          <w:rtl/>
          <w:lang w:bidi="fa-IR"/>
        </w:rPr>
        <w:t xml:space="preserve"> 6/10/1397</w:t>
      </w:r>
    </w:p>
    <w:p w:rsidR="00C83B66" w:rsidRDefault="00C83B66" w:rsidP="00C83B66">
      <w:p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موضوع: افق پیش رو و چشم انداز آینده طلاب رشته اخلاق اسلامی</w:t>
      </w:r>
    </w:p>
    <w:p w:rsidR="00C83B66" w:rsidRDefault="00C83B66" w:rsidP="00C83B6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در مرحله انتخاب مأموریت یا انتخاب سنگر</w:t>
      </w:r>
    </w:p>
    <w:p w:rsidR="00C83B66" w:rsidRDefault="00C83B66" w:rsidP="00C83B6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 w:rsidRPr="00C83B66">
        <w:rPr>
          <w:rFonts w:cs="B Badr" w:hint="cs"/>
          <w:sz w:val="28"/>
          <w:szCs w:val="28"/>
          <w:rtl/>
          <w:lang w:bidi="fa-IR"/>
        </w:rPr>
        <w:t>در این مرحله ما یک قدم از سایر طلاب جلوتر هستیم. عرصه تخصصی خود را که تمرکز بیشتری در آن داریم، مشخص کرده</w:t>
      </w:r>
      <w:r w:rsidRPr="00C83B66">
        <w:rPr>
          <w:rFonts w:cs="Arash" w:hint="cs"/>
          <w:sz w:val="28"/>
          <w:szCs w:val="28"/>
          <w:rtl/>
          <w:lang w:bidi="fa-IR"/>
        </w:rPr>
        <w:t>‌</w:t>
      </w:r>
      <w:r w:rsidRPr="00C83B66">
        <w:rPr>
          <w:rFonts w:cs="B Badr" w:hint="cs"/>
          <w:sz w:val="28"/>
          <w:szCs w:val="28"/>
          <w:rtl/>
          <w:lang w:bidi="fa-IR"/>
        </w:rPr>
        <w:t>ایم و آن اخلاق است.</w:t>
      </w:r>
    </w:p>
    <w:p w:rsidR="00C83B66" w:rsidRDefault="00C83B66" w:rsidP="00C83B6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البته این تخصصی بودن اخلاق به معنای بی اطلاعی از سایر زمینه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 و علوم دیگر نیست. اگر انسان یک کتاب مرجع در هر علمی را مباحثه و کنکاش کند، اشراف خوبی به دست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آورد.</w:t>
      </w:r>
    </w:p>
    <w:p w:rsidR="00C83B66" w:rsidRDefault="00C83B66" w:rsidP="00C83B6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تفکیک میان دغدغه شغلی درآمدی و معیشتی با دغدغه رسالتی و مأموریتی.</w:t>
      </w:r>
    </w:p>
    <w:p w:rsidR="00C83B66" w:rsidRPr="00C83B66" w:rsidRDefault="00C83B66" w:rsidP="00C83B6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 w:rsidRPr="00C83B66">
        <w:rPr>
          <w:rFonts w:cs="B Badr" w:hint="cs"/>
          <w:sz w:val="28"/>
          <w:szCs w:val="28"/>
          <w:rtl/>
          <w:lang w:bidi="fa-IR"/>
        </w:rPr>
        <w:t>یک بحث وظیفه بودن تأمین معیشت است، و یک بحث تشخیص موقعیت و مأموریتی است که مفیدترین حالت را میتوانیم داشته باشیم.</w:t>
      </w:r>
    </w:p>
    <w:p w:rsidR="00C83B66" w:rsidRPr="00C83B66" w:rsidRDefault="00C83B66" w:rsidP="00C83B66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برای بررسی این مسئله، دو راه داریم:</w:t>
      </w:r>
    </w:p>
    <w:p w:rsidR="00C83B66" w:rsidRPr="00C83B66" w:rsidRDefault="00C83B66" w:rsidP="00C83B66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روش کشف استقرائی: از جزئی به کلی.</w:t>
      </w:r>
    </w:p>
    <w:p w:rsidR="00C83B66" w:rsidRPr="00C83B66" w:rsidRDefault="00C83B66" w:rsidP="00C83B66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مدل اول: انواع کارهایی که در دنیای پیرامون ما انجام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گیرد را بررسی کنیم.</w:t>
      </w:r>
    </w:p>
    <w:p w:rsidR="00C83B66" w:rsidRPr="00C83B66" w:rsidRDefault="00C83B66" w:rsidP="00C83B66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مدل دوم: انواع شخصیت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هایی که پیرامون ما هستند را بررسی کنیم.</w:t>
      </w:r>
      <w:r w:rsidR="001928DD">
        <w:rPr>
          <w:rFonts w:cs="B Badr" w:hint="cs"/>
          <w:sz w:val="28"/>
          <w:szCs w:val="28"/>
          <w:rtl/>
          <w:lang w:bidi="fa-IR"/>
        </w:rPr>
        <w:t xml:space="preserve"> ببینیم شخصیت</w:t>
      </w:r>
      <w:r w:rsidR="001928DD">
        <w:rPr>
          <w:rFonts w:cs="Arash" w:hint="cs"/>
          <w:sz w:val="28"/>
          <w:szCs w:val="28"/>
          <w:rtl/>
          <w:lang w:bidi="fa-IR"/>
        </w:rPr>
        <w:t>‌</w:t>
      </w:r>
      <w:r w:rsidR="001928DD">
        <w:rPr>
          <w:rFonts w:cs="B Badr" w:hint="cs"/>
          <w:sz w:val="28"/>
          <w:szCs w:val="28"/>
          <w:rtl/>
          <w:lang w:bidi="fa-IR"/>
        </w:rPr>
        <w:t>های مطرح در زمینه اخلاق، چگونه عمل میکنند و چه خدماتی ارائه میدهند.</w:t>
      </w:r>
    </w:p>
    <w:p w:rsidR="00C83B66" w:rsidRPr="001928DD" w:rsidRDefault="00C83B66" w:rsidP="00C83B66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روش کشف قیاسی: از کلی به جزئی. طلبگی خود را تجزیه کنیم و نقش خود را تشخیص دهیم.</w:t>
      </w:r>
    </w:p>
    <w:p w:rsidR="001928DD" w:rsidRPr="001928DD" w:rsidRDefault="001928DD" w:rsidP="001928D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یک نمونه برای کشف استقرائی</w:t>
      </w:r>
      <w:r w:rsidR="00256BF0">
        <w:rPr>
          <w:rFonts w:cs="B Badr" w:hint="cs"/>
          <w:sz w:val="28"/>
          <w:szCs w:val="28"/>
          <w:rtl/>
          <w:lang w:bidi="fa-IR"/>
        </w:rPr>
        <w:t xml:space="preserve"> (منبع: محمد الهی خراسانی)</w:t>
      </w:r>
      <w:r>
        <w:rPr>
          <w:rFonts w:cs="B Badr" w:hint="cs"/>
          <w:sz w:val="28"/>
          <w:szCs w:val="28"/>
          <w:rtl/>
          <w:lang w:bidi="fa-IR"/>
        </w:rPr>
        <w:t>:</w:t>
      </w:r>
    </w:p>
    <w:p w:rsidR="001928DD" w:rsidRPr="001928DD" w:rsidRDefault="001928DD" w:rsidP="001928DD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آموزش: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</w:p>
    <w:p w:rsidR="001928DD" w:rsidRPr="001928DD" w:rsidRDefault="001928DD" w:rsidP="001928D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درون حوزه</w:t>
      </w:r>
    </w:p>
    <w:p w:rsidR="001928DD" w:rsidRPr="001928DD" w:rsidRDefault="001928DD" w:rsidP="001928D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بیرون حوزه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 w:rsidRPr="001928DD">
        <w:rPr>
          <w:rFonts w:cs="B Badr" w:hint="cs"/>
          <w:sz w:val="28"/>
          <w:szCs w:val="28"/>
          <w:rtl/>
          <w:lang w:bidi="fa-IR"/>
        </w:rPr>
        <w:t>آموزش معارف اسلامی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آموزش منابع اسلامی</w:t>
      </w:r>
    </w:p>
    <w:p w:rsidR="001928DD" w:rsidRPr="001928DD" w:rsidRDefault="001928DD" w:rsidP="001928DD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پژوهش: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نقد و ارزیابی</w:t>
      </w:r>
    </w:p>
    <w:p w:rsidR="001928DD" w:rsidRPr="001928D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نظریه پردازی (اجتهاد)</w:t>
      </w:r>
    </w:p>
    <w:p w:rsidR="001928DD" w:rsidRPr="00C514CD" w:rsidRDefault="001928DD" w:rsidP="001928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تصحیح و احیای متون</w:t>
      </w:r>
    </w:p>
    <w:p w:rsidR="00C514CD" w:rsidRPr="00C514CD" w:rsidRDefault="00C514CD" w:rsidP="00C514C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ترجمه</w:t>
      </w:r>
    </w:p>
    <w:p w:rsidR="00C514CD" w:rsidRPr="00C514CD" w:rsidRDefault="00C514CD" w:rsidP="00C514C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منابع عمومی</w:t>
      </w:r>
    </w:p>
    <w:p w:rsidR="00C514CD" w:rsidRPr="00C514CD" w:rsidRDefault="00C514CD" w:rsidP="00C514C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منابع تخصصی</w:t>
      </w:r>
    </w:p>
    <w:p w:rsidR="00C514CD" w:rsidRPr="00256BF0" w:rsidRDefault="00C514CD" w:rsidP="00C514C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مأخذشناسی و اطلاع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رسانی</w:t>
      </w:r>
    </w:p>
    <w:p w:rsidR="00C514CD" w:rsidRPr="00256BF0" w:rsidRDefault="00256BF0" w:rsidP="00E51837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 w:rsidRPr="00256BF0">
        <w:rPr>
          <w:rFonts w:cs="B Badr" w:hint="cs"/>
          <w:sz w:val="28"/>
          <w:szCs w:val="28"/>
          <w:rtl/>
          <w:lang w:bidi="fa-IR"/>
        </w:rPr>
        <w:t>تبلیغ</w:t>
      </w:r>
      <w:r>
        <w:rPr>
          <w:rFonts w:cs="B Badr" w:hint="cs"/>
          <w:sz w:val="28"/>
          <w:szCs w:val="28"/>
          <w:rtl/>
          <w:lang w:bidi="fa-IR"/>
        </w:rPr>
        <w:t>:</w:t>
      </w:r>
    </w:p>
    <w:p w:rsidR="00256BF0" w:rsidRPr="00256BF0" w:rsidRDefault="00256BF0" w:rsidP="00256BF0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خطابه</w:t>
      </w:r>
    </w:p>
    <w:p w:rsidR="00256BF0" w:rsidRPr="00256BF0" w:rsidRDefault="00256BF0" w:rsidP="00256BF0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مشاوره و راهنمایی</w:t>
      </w:r>
    </w:p>
    <w:p w:rsidR="00256BF0" w:rsidRPr="00256BF0" w:rsidRDefault="00256BF0" w:rsidP="00256BF0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نویسندگی</w:t>
      </w:r>
    </w:p>
    <w:p w:rsidR="00256BF0" w:rsidRPr="00256BF0" w:rsidRDefault="00256BF0" w:rsidP="00256BF0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فعالیت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رسانه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ای</w:t>
      </w:r>
    </w:p>
    <w:p w:rsidR="00256BF0" w:rsidRPr="00256BF0" w:rsidRDefault="00256BF0" w:rsidP="00256BF0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تبلیغ خارج از کشور</w:t>
      </w:r>
    </w:p>
    <w:p w:rsidR="00256BF0" w:rsidRPr="00256BF0" w:rsidRDefault="00256BF0" w:rsidP="00256BF0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قضاء.</w:t>
      </w:r>
    </w:p>
    <w:p w:rsidR="00256BF0" w:rsidRPr="00256BF0" w:rsidRDefault="00256BF0" w:rsidP="00256BF0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مدیریت.</w:t>
      </w:r>
    </w:p>
    <w:p w:rsidR="00256BF0" w:rsidRPr="00256BF0" w:rsidRDefault="00256BF0" w:rsidP="00256BF0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lastRenderedPageBreak/>
        <w:t>یک نمونه دیگر برای کشف استقرائی (منبع: شورای عالی حوزه علمیه):</w:t>
      </w:r>
    </w:p>
    <w:p w:rsidR="00256BF0" w:rsidRPr="00256BF0" w:rsidRDefault="00256BF0" w:rsidP="00256BF0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کارویژه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روحانیت شیعه</w:t>
      </w:r>
    </w:p>
    <w:p w:rsidR="00256BF0" w:rsidRPr="00A67BDD" w:rsidRDefault="00256BF0" w:rsidP="00A67BDD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 w:rsidRPr="00256BF0">
        <w:rPr>
          <w:rFonts w:cs="B Badr" w:hint="cs"/>
          <w:sz w:val="28"/>
          <w:szCs w:val="28"/>
          <w:rtl/>
          <w:lang w:bidi="fa-IR"/>
        </w:rPr>
        <w:t>یک نمونه برای کشف قیاسی: رسالت حوزه</w:t>
      </w:r>
      <w:r w:rsidRPr="00256BF0">
        <w:rPr>
          <w:rFonts w:cs="Arash" w:hint="cs"/>
          <w:sz w:val="28"/>
          <w:szCs w:val="28"/>
          <w:rtl/>
          <w:lang w:bidi="fa-IR"/>
        </w:rPr>
        <w:t>‌</w:t>
      </w:r>
      <w:r w:rsidRPr="00256BF0">
        <w:rPr>
          <w:rFonts w:cs="B Badr" w:hint="cs"/>
          <w:sz w:val="28"/>
          <w:szCs w:val="28"/>
          <w:rtl/>
          <w:lang w:bidi="fa-IR"/>
        </w:rPr>
        <w:t xml:space="preserve">های علمیه: </w:t>
      </w:r>
      <w:r w:rsidR="00A67BDD">
        <w:rPr>
          <w:rFonts w:cs="B Badr" w:hint="cs"/>
          <w:sz w:val="28"/>
          <w:szCs w:val="28"/>
          <w:rtl/>
          <w:lang w:bidi="fa-IR"/>
        </w:rPr>
        <w:t>إ</w:t>
      </w:r>
      <w:r w:rsidRPr="00256BF0">
        <w:rPr>
          <w:rFonts w:cs="B Badr" w:hint="cs"/>
          <w:sz w:val="28"/>
          <w:szCs w:val="28"/>
          <w:rtl/>
          <w:lang w:bidi="fa-IR"/>
        </w:rPr>
        <w:t>قامه دین</w:t>
      </w:r>
    </w:p>
    <w:p w:rsidR="00A67BDD" w:rsidRPr="00A67BDD" w:rsidRDefault="00A67BDD" w:rsidP="00A67BDD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برای اقامه دین چند کار باید کرد:</w:t>
      </w:r>
    </w:p>
    <w:p w:rsidR="00A67BDD" w:rsidRPr="00A67BDD" w:rsidRDefault="00A67BDD" w:rsidP="00A67B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اول: فهم دین</w:t>
      </w:r>
    </w:p>
    <w:p w:rsidR="00A67BDD" w:rsidRPr="00E408C7" w:rsidRDefault="00A67BDD" w:rsidP="00A67BD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سطح اول: فهم آموزه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موجود</w:t>
      </w:r>
    </w:p>
    <w:p w:rsidR="00E408C7" w:rsidRPr="00E408C7" w:rsidRDefault="00E408C7" w:rsidP="00E408C7">
      <w:pPr>
        <w:pStyle w:val="ListParagraph"/>
        <w:numPr>
          <w:ilvl w:val="4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یک طرف: معلّم</w:t>
      </w:r>
      <w:r>
        <w:rPr>
          <w:rFonts w:cs="B Badr" w:hint="cs"/>
          <w:sz w:val="28"/>
          <w:szCs w:val="28"/>
          <w:rtl/>
          <w:lang w:bidi="fa-IR"/>
        </w:rPr>
        <w:tab/>
      </w:r>
      <w:r>
        <w:rPr>
          <w:rFonts w:cs="B Badr"/>
          <w:sz w:val="28"/>
          <w:szCs w:val="28"/>
          <w:rtl/>
          <w:lang w:bidi="fa-IR"/>
        </w:rPr>
        <w:tab/>
      </w:r>
      <w:r>
        <w:rPr>
          <w:rFonts w:cs="B Badr" w:hint="cs"/>
          <w:sz w:val="28"/>
          <w:szCs w:val="28"/>
          <w:rtl/>
          <w:lang w:bidi="fa-IR"/>
        </w:rPr>
        <w:t>تدریس علوم دینی</w:t>
      </w:r>
    </w:p>
    <w:p w:rsidR="00E408C7" w:rsidRPr="00A67BDD" w:rsidRDefault="00E408C7" w:rsidP="00E408C7">
      <w:pPr>
        <w:pStyle w:val="ListParagraph"/>
        <w:numPr>
          <w:ilvl w:val="4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یک طرف: متعلّم</w:t>
      </w:r>
      <w:r>
        <w:rPr>
          <w:rFonts w:cs="B Badr"/>
          <w:sz w:val="28"/>
          <w:szCs w:val="28"/>
          <w:rtl/>
          <w:lang w:bidi="fa-IR"/>
        </w:rPr>
        <w:tab/>
      </w:r>
      <w:r>
        <w:rPr>
          <w:rFonts w:cs="B Badr"/>
          <w:sz w:val="28"/>
          <w:szCs w:val="28"/>
          <w:rtl/>
          <w:lang w:bidi="fa-IR"/>
        </w:rPr>
        <w:tab/>
      </w:r>
      <w:r>
        <w:rPr>
          <w:rFonts w:cs="B Badr" w:hint="cs"/>
          <w:sz w:val="28"/>
          <w:szCs w:val="28"/>
          <w:rtl/>
          <w:lang w:bidi="fa-IR"/>
        </w:rPr>
        <w:t>تحصیل علوم دینی</w:t>
      </w:r>
    </w:p>
    <w:p w:rsidR="00A67BDD" w:rsidRPr="00A67BDD" w:rsidRDefault="00A67BDD" w:rsidP="00A67BDD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سطح دوم: فهم زوایای پنهان</w:t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 w:hint="cs"/>
          <w:sz w:val="28"/>
          <w:szCs w:val="28"/>
          <w:rtl/>
          <w:lang w:bidi="fa-IR"/>
        </w:rPr>
        <w:t>تحقیق در معارف دینی</w:t>
      </w:r>
    </w:p>
    <w:p w:rsidR="00A67BDD" w:rsidRPr="00A67BDD" w:rsidRDefault="00A67BDD" w:rsidP="00A67B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دوم: شناساندن دین</w:t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 w:hint="cs"/>
          <w:sz w:val="28"/>
          <w:szCs w:val="28"/>
          <w:rtl/>
          <w:lang w:bidi="fa-IR"/>
        </w:rPr>
        <w:t>تبلیغ دین</w:t>
      </w:r>
    </w:p>
    <w:p w:rsidR="00A67BDD" w:rsidRPr="00E408C7" w:rsidRDefault="00A67BDD" w:rsidP="00A67B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سوم: دفاع از دین</w:t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/>
          <w:sz w:val="28"/>
          <w:szCs w:val="28"/>
          <w:rtl/>
          <w:lang w:bidi="fa-IR"/>
        </w:rPr>
        <w:tab/>
      </w:r>
      <w:r w:rsidR="00E408C7">
        <w:rPr>
          <w:rFonts w:cs="B Badr" w:hint="cs"/>
          <w:sz w:val="28"/>
          <w:szCs w:val="28"/>
          <w:rtl/>
          <w:lang w:bidi="fa-IR"/>
        </w:rPr>
        <w:t>پاسداری از دین</w:t>
      </w:r>
    </w:p>
    <w:p w:rsidR="00A67BDD" w:rsidRPr="00E408C7" w:rsidRDefault="00A67BDD" w:rsidP="00A67BDD">
      <w:pPr>
        <w:pStyle w:val="ListParagraph"/>
        <w:numPr>
          <w:ilvl w:val="2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چهارم: اجرای و تحقق بخشیدن به دین</w:t>
      </w:r>
    </w:p>
    <w:p w:rsidR="00E408C7" w:rsidRPr="00E408C7" w:rsidRDefault="00E408C7" w:rsidP="00E408C7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سطح اول: در جان آحاد انسان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</w:t>
      </w:r>
      <w:r>
        <w:rPr>
          <w:rFonts w:cs="B Badr"/>
          <w:sz w:val="28"/>
          <w:szCs w:val="28"/>
          <w:rtl/>
          <w:lang w:bidi="fa-IR"/>
        </w:rPr>
        <w:tab/>
      </w:r>
      <w:r>
        <w:rPr>
          <w:rFonts w:cs="B Badr" w:hint="cs"/>
          <w:sz w:val="28"/>
          <w:szCs w:val="28"/>
          <w:rtl/>
          <w:lang w:bidi="fa-IR"/>
        </w:rPr>
        <w:t>انسان سازی دینی، تربیت دینی</w:t>
      </w:r>
    </w:p>
    <w:p w:rsidR="00256BF0" w:rsidRPr="00E93A44" w:rsidRDefault="00E408C7" w:rsidP="00E93A44">
      <w:pPr>
        <w:pStyle w:val="ListParagraph"/>
        <w:numPr>
          <w:ilvl w:val="3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سطح دوم: در کلان جامعه</w:t>
      </w:r>
      <w:r>
        <w:rPr>
          <w:rFonts w:cs="B Badr"/>
          <w:sz w:val="28"/>
          <w:szCs w:val="28"/>
          <w:rtl/>
          <w:lang w:bidi="fa-IR"/>
        </w:rPr>
        <w:tab/>
      </w:r>
      <w:r>
        <w:rPr>
          <w:rFonts w:cs="B Badr" w:hint="cs"/>
          <w:sz w:val="28"/>
          <w:szCs w:val="28"/>
          <w:rtl/>
          <w:lang w:bidi="fa-IR"/>
        </w:rPr>
        <w:t>جامعه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سازی دینی، تمدن سازی</w:t>
      </w:r>
    </w:p>
    <w:p w:rsidR="00E93A44" w:rsidRPr="00E93A44" w:rsidRDefault="00E93A44" w:rsidP="00E93A44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یک نمونه دیگر برای کشف قیاسی: تیپ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تخصصی عرصه اخلاق و تربیت با تنظیر به فضای بهداشت و درمان:</w:t>
      </w:r>
    </w:p>
    <w:p w:rsidR="00E93A44" w:rsidRPr="00E93A44" w:rsidRDefault="00E93A44" w:rsidP="00E93A44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محقق اخلاق و تربیت: </w:t>
      </w:r>
    </w:p>
    <w:p w:rsidR="00E93A44" w:rsidRPr="00E93A44" w:rsidRDefault="00E93A44" w:rsidP="00E93A44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مدرس اخلاق و تربیت: انتقال به حوزه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تخصصی، با زبان تخصصی. نیروپروری.</w:t>
      </w:r>
    </w:p>
    <w:p w:rsidR="00E93A44" w:rsidRPr="00E93A44" w:rsidRDefault="00E93A44" w:rsidP="00E93A44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مروج (مبلغ) اخلاق و تربیت: انتقال به توده مردم، با زبان عمومی. اطلاع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رسانی.</w:t>
      </w:r>
    </w:p>
    <w:p w:rsidR="00E93A44" w:rsidRPr="00E93A44" w:rsidRDefault="00E93A44" w:rsidP="00E93A44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مشاور اخلاق و تربیت: تطبیق یافته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کلی بر احوال شخصی و فردی در ارتباط چهره به چهره.</w:t>
      </w:r>
    </w:p>
    <w:p w:rsidR="00E93A44" w:rsidRPr="002301CB" w:rsidRDefault="00E93A44" w:rsidP="00E93A44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 w:rsidRPr="00E93A44">
        <w:rPr>
          <w:rFonts w:cs="B Badr" w:hint="cs"/>
          <w:sz w:val="28"/>
          <w:szCs w:val="28"/>
          <w:rtl/>
          <w:lang w:bidi="fa-IR"/>
        </w:rPr>
        <w:lastRenderedPageBreak/>
        <w:t>مربی اخلاق و تربیت: همراهی در یک زمان طولانی.</w:t>
      </w:r>
    </w:p>
    <w:p w:rsidR="002301CB" w:rsidRPr="00A42C7C" w:rsidRDefault="002301CB" w:rsidP="002301CB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مهندسی اخلاق و تربیت: تولید تجهیزات و سخت افزارها و صنایع مرتبط؟</w:t>
      </w:r>
    </w:p>
    <w:p w:rsidR="00A42C7C" w:rsidRPr="00BC6FEC" w:rsidRDefault="00A42C7C" w:rsidP="00A42C7C">
      <w:pPr>
        <w:pStyle w:val="ListParagraph"/>
        <w:numPr>
          <w:ilvl w:val="1"/>
          <w:numId w:val="3"/>
        </w:numPr>
        <w:bidi/>
        <w:spacing w:after="0" w:line="240" w:lineRule="auto"/>
        <w:jc w:val="both"/>
        <w:rPr>
          <w:rFonts w:cs="Cambria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مدیر اخلاق و تربیت: فراتر از ارتباط فردی، سازمان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سازی و مدیریت جمع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ها.</w:t>
      </w:r>
      <w:r w:rsidR="00FA63C7">
        <w:rPr>
          <w:rFonts w:cs="B Badr" w:hint="cs"/>
          <w:sz w:val="28"/>
          <w:szCs w:val="28"/>
          <w:rtl/>
          <w:lang w:bidi="fa-IR"/>
        </w:rPr>
        <w:t xml:space="preserve"> چرا زمانی که ابعاد کار کلان می</w:t>
      </w:r>
      <w:r w:rsidR="00FA63C7">
        <w:rPr>
          <w:rFonts w:cs="Arash" w:hint="cs"/>
          <w:sz w:val="28"/>
          <w:szCs w:val="28"/>
          <w:rtl/>
          <w:lang w:bidi="fa-IR"/>
        </w:rPr>
        <w:t>‌</w:t>
      </w:r>
      <w:r w:rsidR="00FA63C7">
        <w:rPr>
          <w:rFonts w:cs="B Badr" w:hint="cs"/>
          <w:sz w:val="28"/>
          <w:szCs w:val="28"/>
          <w:rtl/>
          <w:lang w:bidi="fa-IR"/>
        </w:rPr>
        <w:t>شود ما موفق نیستیم؟ باید مدیریت اخلاقی ایجاد شود.</w:t>
      </w:r>
    </w:p>
    <w:p w:rsidR="00BC6FEC" w:rsidRDefault="00BC6FEC" w:rsidP="00BC6FEC">
      <w:p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صحبت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شخصی استاد عالم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زاده</w:t>
      </w:r>
    </w:p>
    <w:p w:rsidR="00BC6FEC" w:rsidRDefault="00BC6FEC" w:rsidP="00BC6FEC">
      <w:p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طلبه خوب بر دو قسم است:</w:t>
      </w:r>
    </w:p>
    <w:p w:rsidR="00BC6FEC" w:rsidRPr="00BC6FEC" w:rsidRDefault="00BC6FEC" w:rsidP="00BC6F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 w:rsidRPr="00BC6FEC">
        <w:rPr>
          <w:rFonts w:cs="B Badr" w:hint="cs"/>
          <w:sz w:val="28"/>
          <w:szCs w:val="28"/>
          <w:rtl/>
          <w:lang w:bidi="fa-IR"/>
        </w:rPr>
        <w:t>منفعل</w:t>
      </w:r>
      <w:r>
        <w:rPr>
          <w:rFonts w:cs="B Badr" w:hint="cs"/>
          <w:sz w:val="28"/>
          <w:szCs w:val="28"/>
          <w:rtl/>
          <w:lang w:bidi="fa-IR"/>
        </w:rPr>
        <w:t>: منتظر پیشنهاد</w:t>
      </w:r>
      <w:r w:rsidR="00EB527E">
        <w:rPr>
          <w:rFonts w:cs="B Badr" w:hint="cs"/>
          <w:sz w:val="28"/>
          <w:szCs w:val="28"/>
          <w:rtl/>
          <w:lang w:bidi="fa-IR"/>
        </w:rPr>
        <w:t>، خوب درس خوانده و هر پیشنهادی را به خوبی پاسخ می</w:t>
      </w:r>
      <w:r w:rsidR="00EB527E">
        <w:rPr>
          <w:rFonts w:cs="Arash" w:hint="cs"/>
          <w:sz w:val="28"/>
          <w:szCs w:val="28"/>
          <w:rtl/>
          <w:lang w:bidi="fa-IR"/>
        </w:rPr>
        <w:t>‌</w:t>
      </w:r>
      <w:r w:rsidR="00EB527E">
        <w:rPr>
          <w:rFonts w:cs="B Badr" w:hint="cs"/>
          <w:sz w:val="28"/>
          <w:szCs w:val="28"/>
          <w:rtl/>
          <w:lang w:bidi="fa-IR"/>
        </w:rPr>
        <w:t>گوید. هر مقدار که کار را خوب انجام دهد، طبیعتا بعد از آن هم کارهای بیشتری پیشنهاد می</w:t>
      </w:r>
      <w:r w:rsidR="00EB527E">
        <w:rPr>
          <w:rFonts w:cs="Arash" w:hint="cs"/>
          <w:sz w:val="28"/>
          <w:szCs w:val="28"/>
          <w:rtl/>
          <w:lang w:bidi="fa-IR"/>
        </w:rPr>
        <w:t>‌</w:t>
      </w:r>
      <w:r w:rsidR="00EB527E">
        <w:rPr>
          <w:rFonts w:cs="B Badr" w:hint="cs"/>
          <w:sz w:val="28"/>
          <w:szCs w:val="28"/>
          <w:rtl/>
          <w:lang w:bidi="fa-IR"/>
        </w:rPr>
        <w:t>شود و بالعکس.</w:t>
      </w:r>
    </w:p>
    <w:p w:rsidR="00BC6FEC" w:rsidRDefault="00BC6FEC" w:rsidP="00BC6FEC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 w:rsidRPr="00BC6FEC">
        <w:rPr>
          <w:rFonts w:cs="B Badr" w:hint="cs"/>
          <w:sz w:val="28"/>
          <w:szCs w:val="28"/>
          <w:rtl/>
          <w:lang w:bidi="fa-IR"/>
        </w:rPr>
        <w:t>فعال</w:t>
      </w:r>
      <w:r>
        <w:rPr>
          <w:rFonts w:cs="B Badr" w:hint="cs"/>
          <w:sz w:val="28"/>
          <w:szCs w:val="28"/>
          <w:rtl/>
          <w:lang w:bidi="fa-IR"/>
        </w:rPr>
        <w:t xml:space="preserve">: </w:t>
      </w:r>
      <w:r w:rsidR="00485879">
        <w:rPr>
          <w:rFonts w:cs="B Badr" w:hint="cs"/>
          <w:sz w:val="28"/>
          <w:szCs w:val="28"/>
          <w:rtl/>
          <w:lang w:bidi="fa-IR"/>
        </w:rPr>
        <w:t>طرحی برای خدمت و الگویی برای اقدام عملی خودش آماده می</w:t>
      </w:r>
      <w:r w:rsidR="00485879">
        <w:rPr>
          <w:rFonts w:cs="Arash" w:hint="cs"/>
          <w:sz w:val="28"/>
          <w:szCs w:val="28"/>
          <w:rtl/>
          <w:lang w:bidi="fa-IR"/>
        </w:rPr>
        <w:t>‌</w:t>
      </w:r>
      <w:r w:rsidR="00485879">
        <w:rPr>
          <w:rFonts w:cs="B Badr" w:hint="cs"/>
          <w:sz w:val="28"/>
          <w:szCs w:val="28"/>
          <w:rtl/>
          <w:lang w:bidi="fa-IR"/>
        </w:rPr>
        <w:t>کند. قبل از اینکه دیگران طرحی به او پیشنهاد دهند، خودش برنامه</w:t>
      </w:r>
      <w:r w:rsidR="00485879">
        <w:rPr>
          <w:rFonts w:cs="Arash" w:hint="cs"/>
          <w:sz w:val="28"/>
          <w:szCs w:val="28"/>
          <w:rtl/>
          <w:lang w:bidi="fa-IR"/>
        </w:rPr>
        <w:t>‌</w:t>
      </w:r>
      <w:r w:rsidR="00485879">
        <w:rPr>
          <w:rFonts w:cs="B Badr" w:hint="cs"/>
          <w:sz w:val="28"/>
          <w:szCs w:val="28"/>
          <w:rtl/>
          <w:lang w:bidi="fa-IR"/>
        </w:rPr>
        <w:t>ریزی و اقدام می</w:t>
      </w:r>
      <w:r w:rsidR="00485879">
        <w:rPr>
          <w:rFonts w:cs="Arash" w:hint="cs"/>
          <w:sz w:val="28"/>
          <w:szCs w:val="28"/>
          <w:rtl/>
          <w:lang w:bidi="fa-IR"/>
        </w:rPr>
        <w:t>‌</w:t>
      </w:r>
      <w:r w:rsidR="00905C11">
        <w:rPr>
          <w:rFonts w:cs="B Badr" w:hint="cs"/>
          <w:sz w:val="28"/>
          <w:szCs w:val="28"/>
          <w:rtl/>
          <w:lang w:bidi="fa-IR"/>
        </w:rPr>
        <w:t>کند. نمونه</w:t>
      </w:r>
      <w:r w:rsidR="00ED3A5B">
        <w:rPr>
          <w:rFonts w:cs="Arash" w:hint="cs"/>
          <w:sz w:val="28"/>
          <w:szCs w:val="28"/>
          <w:rtl/>
          <w:lang w:bidi="fa-IR"/>
        </w:rPr>
        <w:t>‌</w:t>
      </w:r>
      <w:r w:rsidR="00ED3A5B">
        <w:rPr>
          <w:rFonts w:cs="B Badr" w:hint="cs"/>
          <w:sz w:val="28"/>
          <w:szCs w:val="28"/>
          <w:rtl/>
          <w:lang w:bidi="fa-IR"/>
        </w:rPr>
        <w:t>های این مورد</w:t>
      </w:r>
      <w:r w:rsidR="00485879">
        <w:rPr>
          <w:rFonts w:cs="B Badr" w:hint="cs"/>
          <w:sz w:val="28"/>
          <w:szCs w:val="28"/>
          <w:rtl/>
          <w:lang w:bidi="fa-IR"/>
        </w:rPr>
        <w:t xml:space="preserve">: </w:t>
      </w:r>
      <w:r w:rsidR="00ED3A5B">
        <w:rPr>
          <w:rFonts w:cs="B Badr" w:hint="cs"/>
          <w:sz w:val="28"/>
          <w:szCs w:val="28"/>
          <w:rtl/>
          <w:lang w:bidi="fa-IR"/>
        </w:rPr>
        <w:t xml:space="preserve">حضرت یوسف علی نبینا و آله و علیه السلام (پیشنهاد خزانه داری)، </w:t>
      </w:r>
      <w:r w:rsidR="00485879">
        <w:rPr>
          <w:rFonts w:cs="B Badr" w:hint="cs"/>
          <w:sz w:val="28"/>
          <w:szCs w:val="28"/>
          <w:rtl/>
          <w:lang w:bidi="fa-IR"/>
        </w:rPr>
        <w:t>استاد قرائتی</w:t>
      </w:r>
      <w:r w:rsidR="00ED3A5B">
        <w:rPr>
          <w:rFonts w:cs="B Badr" w:hint="cs"/>
          <w:sz w:val="28"/>
          <w:szCs w:val="28"/>
          <w:rtl/>
          <w:lang w:bidi="fa-IR"/>
        </w:rPr>
        <w:t xml:space="preserve"> (پیشنهاد شروع برنامه در صدا و سیما)</w:t>
      </w:r>
      <w:r w:rsidR="00485879">
        <w:rPr>
          <w:rFonts w:cs="B Badr" w:hint="cs"/>
          <w:sz w:val="28"/>
          <w:szCs w:val="28"/>
          <w:rtl/>
          <w:lang w:bidi="fa-IR"/>
        </w:rPr>
        <w:t>.</w:t>
      </w:r>
    </w:p>
    <w:p w:rsidR="00AB1DEB" w:rsidRDefault="00AB1DEB" w:rsidP="00AB1DEB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گاهی اوقات پیشنهادهای موجود در مورد طلبه منفعل، انسان را به کوره راه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برد.</w:t>
      </w:r>
    </w:p>
    <w:p w:rsidR="00AB1DEB" w:rsidRDefault="00AB1DEB" w:rsidP="00AB1DEB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به اصطلاح امروزی به چنین طلبه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ای، کارآفرین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گویند.</w:t>
      </w:r>
    </w:p>
    <w:p w:rsidR="00424DA0" w:rsidRDefault="00424DA0" w:rsidP="00424DA0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انتخاب سنگر، کار بسیار سختی است و روز به روز هم سخت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تر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شود. چراکه روز به روز جامعه پیشرفته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تر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شود و استانداردها بالاتر می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رود</w:t>
      </w:r>
      <w:r w:rsidR="004D4B64">
        <w:rPr>
          <w:rFonts w:cs="B Badr" w:hint="cs"/>
          <w:sz w:val="28"/>
          <w:szCs w:val="28"/>
          <w:rtl/>
          <w:lang w:bidi="fa-IR"/>
        </w:rPr>
        <w:t xml:space="preserve"> (مثال خانه کاه</w:t>
      </w:r>
      <w:r w:rsidR="004D4B64">
        <w:rPr>
          <w:rFonts w:cs="Arash" w:hint="cs"/>
          <w:sz w:val="28"/>
          <w:szCs w:val="28"/>
          <w:rtl/>
          <w:lang w:bidi="fa-IR"/>
        </w:rPr>
        <w:t>‌</w:t>
      </w:r>
      <w:r w:rsidR="004D4B64">
        <w:rPr>
          <w:rFonts w:cs="B Badr" w:hint="cs"/>
          <w:sz w:val="28"/>
          <w:szCs w:val="28"/>
          <w:rtl/>
          <w:lang w:bidi="fa-IR"/>
        </w:rPr>
        <w:t>گلی</w:t>
      </w:r>
      <w:r w:rsidR="003F21CD">
        <w:rPr>
          <w:rFonts w:cs="B Badr" w:hint="cs"/>
          <w:sz w:val="28"/>
          <w:szCs w:val="28"/>
          <w:rtl/>
          <w:lang w:bidi="fa-IR"/>
        </w:rPr>
        <w:t xml:space="preserve"> در مورد فرآورده</w:t>
      </w:r>
      <w:r w:rsidR="003F21CD">
        <w:rPr>
          <w:rFonts w:cs="Arash" w:hint="cs"/>
          <w:sz w:val="28"/>
          <w:szCs w:val="28"/>
          <w:rtl/>
          <w:lang w:bidi="fa-IR"/>
        </w:rPr>
        <w:t>‌</w:t>
      </w:r>
      <w:r w:rsidR="003F21CD">
        <w:rPr>
          <w:rFonts w:cs="B Badr" w:hint="cs"/>
          <w:sz w:val="28"/>
          <w:szCs w:val="28"/>
          <w:rtl/>
          <w:lang w:bidi="fa-IR"/>
        </w:rPr>
        <w:t>های فرهنگی هم صادق است</w:t>
      </w:r>
      <w:r w:rsidR="004D4B64">
        <w:rPr>
          <w:rFonts w:cs="B Badr" w:hint="cs"/>
          <w:sz w:val="28"/>
          <w:szCs w:val="28"/>
          <w:rtl/>
          <w:lang w:bidi="fa-IR"/>
        </w:rPr>
        <w:t>)</w:t>
      </w:r>
      <w:r>
        <w:rPr>
          <w:rFonts w:cs="B Badr" w:hint="cs"/>
          <w:sz w:val="28"/>
          <w:szCs w:val="28"/>
          <w:rtl/>
          <w:lang w:bidi="fa-IR"/>
        </w:rPr>
        <w:t>.</w:t>
      </w:r>
    </w:p>
    <w:p w:rsidR="00577456" w:rsidRDefault="00577456" w:rsidP="00577456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چند نکته برای تشخیص سنگر در امروز:</w:t>
      </w:r>
    </w:p>
    <w:p w:rsidR="00577456" w:rsidRDefault="00577456" w:rsidP="00366755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این تشخیص، امروزه به تنهایی ممکن نیست و نیازمند مشاوره و تخصص</w:t>
      </w:r>
      <w:r>
        <w:rPr>
          <w:rFonts w:cs="Arash" w:hint="cs"/>
          <w:sz w:val="28"/>
          <w:szCs w:val="28"/>
          <w:rtl/>
          <w:lang w:bidi="fa-IR"/>
        </w:rPr>
        <w:t>‌</w:t>
      </w:r>
      <w:r>
        <w:rPr>
          <w:rFonts w:cs="B Badr" w:hint="cs"/>
          <w:sz w:val="28"/>
          <w:szCs w:val="28"/>
          <w:rtl/>
          <w:lang w:bidi="fa-IR"/>
        </w:rPr>
        <w:t>های مختلف است. (فعالیت جمعی برای انتخاب مأموریت)</w:t>
      </w:r>
      <w:r w:rsidR="00851180">
        <w:rPr>
          <w:rFonts w:cs="B Badr" w:hint="cs"/>
          <w:sz w:val="28"/>
          <w:szCs w:val="28"/>
          <w:rtl/>
          <w:lang w:bidi="fa-IR"/>
        </w:rPr>
        <w:t xml:space="preserve"> تشکیل جلسات ایده</w:t>
      </w:r>
      <w:r w:rsidR="00851180">
        <w:rPr>
          <w:rFonts w:cs="Arash" w:hint="cs"/>
          <w:sz w:val="28"/>
          <w:szCs w:val="28"/>
          <w:rtl/>
          <w:lang w:bidi="fa-IR"/>
        </w:rPr>
        <w:t>‌</w:t>
      </w:r>
      <w:r w:rsidR="00851180">
        <w:rPr>
          <w:rFonts w:cs="B Badr" w:hint="cs"/>
          <w:sz w:val="28"/>
          <w:szCs w:val="28"/>
          <w:rtl/>
          <w:lang w:bidi="fa-IR"/>
        </w:rPr>
        <w:t>پردازی. (حرکت شورایی، نه حرکت مشاوره</w:t>
      </w:r>
      <w:r w:rsidR="00851180">
        <w:rPr>
          <w:rFonts w:cs="Arash" w:hint="cs"/>
          <w:sz w:val="28"/>
          <w:szCs w:val="28"/>
          <w:rtl/>
          <w:lang w:bidi="fa-IR"/>
        </w:rPr>
        <w:t>‌</w:t>
      </w:r>
      <w:r w:rsidR="00851180">
        <w:rPr>
          <w:rFonts w:cs="B Badr" w:hint="cs"/>
          <w:sz w:val="28"/>
          <w:szCs w:val="28"/>
          <w:rtl/>
          <w:lang w:bidi="fa-IR"/>
        </w:rPr>
        <w:t>ای. در شورا همه با هم تصمیم می</w:t>
      </w:r>
      <w:r w:rsidR="00851180">
        <w:rPr>
          <w:rFonts w:cs="Arash" w:hint="cs"/>
          <w:sz w:val="28"/>
          <w:szCs w:val="28"/>
          <w:rtl/>
          <w:lang w:bidi="fa-IR"/>
        </w:rPr>
        <w:t>‌</w:t>
      </w:r>
      <w:r w:rsidR="00851180">
        <w:rPr>
          <w:rFonts w:cs="B Badr" w:hint="cs"/>
          <w:sz w:val="28"/>
          <w:szCs w:val="28"/>
          <w:rtl/>
          <w:lang w:bidi="fa-IR"/>
        </w:rPr>
        <w:t xml:space="preserve">گیرند و همه با هم عمل </w:t>
      </w:r>
      <w:r w:rsidR="00851180">
        <w:rPr>
          <w:rFonts w:cs="B Badr" w:hint="cs"/>
          <w:sz w:val="28"/>
          <w:szCs w:val="28"/>
          <w:rtl/>
          <w:lang w:bidi="fa-IR"/>
        </w:rPr>
        <w:lastRenderedPageBreak/>
        <w:t>می</w:t>
      </w:r>
      <w:r w:rsidR="00851180">
        <w:rPr>
          <w:rFonts w:cs="Arash" w:hint="cs"/>
          <w:sz w:val="28"/>
          <w:szCs w:val="28"/>
          <w:rtl/>
          <w:lang w:bidi="fa-IR"/>
        </w:rPr>
        <w:t>‌</w:t>
      </w:r>
      <w:r w:rsidR="00851180">
        <w:rPr>
          <w:rFonts w:cs="B Badr" w:hint="cs"/>
          <w:sz w:val="28"/>
          <w:szCs w:val="28"/>
          <w:rtl/>
          <w:lang w:bidi="fa-IR"/>
        </w:rPr>
        <w:t>کنند).</w:t>
      </w:r>
      <w:r w:rsidR="007A3F78">
        <w:rPr>
          <w:rFonts w:cs="B Badr" w:hint="cs"/>
          <w:sz w:val="28"/>
          <w:szCs w:val="28"/>
          <w:rtl/>
          <w:lang w:bidi="fa-IR"/>
        </w:rPr>
        <w:t xml:space="preserve"> برای این مسئله باید حدأقل ماهی یکبار جلسات هم</w:t>
      </w:r>
      <w:r w:rsidR="007A3F78">
        <w:rPr>
          <w:rFonts w:cs="Arash" w:hint="cs"/>
          <w:sz w:val="28"/>
          <w:szCs w:val="28"/>
          <w:rtl/>
          <w:lang w:bidi="fa-IR"/>
        </w:rPr>
        <w:t>‌</w:t>
      </w:r>
      <w:r w:rsidR="007A3F78">
        <w:rPr>
          <w:rFonts w:cs="B Badr" w:hint="cs"/>
          <w:sz w:val="28"/>
          <w:szCs w:val="28"/>
          <w:rtl/>
          <w:lang w:bidi="fa-IR"/>
        </w:rPr>
        <w:t>اندیشی داشته باشیم.</w:t>
      </w:r>
      <w:r w:rsidR="00366755">
        <w:rPr>
          <w:rFonts w:cs="B Badr" w:hint="cs"/>
          <w:sz w:val="28"/>
          <w:szCs w:val="28"/>
          <w:rtl/>
          <w:lang w:bidi="fa-IR"/>
        </w:rPr>
        <w:t xml:space="preserve"> مثال: بدترین کاری که می</w:t>
      </w:r>
      <w:r w:rsidR="00366755">
        <w:rPr>
          <w:rFonts w:cs="Arash" w:hint="cs"/>
          <w:sz w:val="28"/>
          <w:szCs w:val="28"/>
          <w:rtl/>
          <w:lang w:bidi="fa-IR"/>
        </w:rPr>
        <w:t>‌</w:t>
      </w:r>
      <w:r w:rsidR="00366755">
        <w:rPr>
          <w:rFonts w:cs="B Badr" w:hint="cs"/>
          <w:sz w:val="28"/>
          <w:szCs w:val="28"/>
          <w:rtl/>
          <w:lang w:bidi="fa-IR"/>
        </w:rPr>
        <w:t>توان با 100 میلیون تومان پول کرد، این است که به صورت 10 هزار تومانی آن را خرج کرد؛ در حالی که یک کار منحصر به فرد می</w:t>
      </w:r>
      <w:r w:rsidR="00366755">
        <w:rPr>
          <w:rFonts w:cs="Arash" w:hint="cs"/>
          <w:sz w:val="28"/>
          <w:szCs w:val="28"/>
          <w:rtl/>
          <w:lang w:bidi="fa-IR"/>
        </w:rPr>
        <w:t>‌</w:t>
      </w:r>
      <w:r w:rsidR="00366755">
        <w:rPr>
          <w:rFonts w:cs="B Badr" w:hint="cs"/>
          <w:sz w:val="28"/>
          <w:szCs w:val="28"/>
          <w:rtl/>
          <w:lang w:bidi="fa-IR"/>
        </w:rPr>
        <w:t>توان با آن 100 میلیون تومان انجام داد. مثل عمر ما، این 100 میلیون تومان است.</w:t>
      </w:r>
      <w:r w:rsidR="00097823">
        <w:rPr>
          <w:rFonts w:cs="B Badr" w:hint="cs"/>
          <w:sz w:val="28"/>
          <w:szCs w:val="28"/>
          <w:rtl/>
          <w:lang w:bidi="fa-IR"/>
        </w:rPr>
        <w:t xml:space="preserve"> ممکن است انسان در طول عمرش همه</w:t>
      </w:r>
      <w:r w:rsidR="00097823">
        <w:rPr>
          <w:rFonts w:cs="Arash" w:hint="cs"/>
          <w:sz w:val="28"/>
          <w:szCs w:val="28"/>
          <w:rtl/>
          <w:lang w:bidi="fa-IR"/>
        </w:rPr>
        <w:t>‌</w:t>
      </w:r>
      <w:r w:rsidR="00097823">
        <w:rPr>
          <w:rFonts w:cs="B Badr" w:hint="cs"/>
          <w:sz w:val="28"/>
          <w:szCs w:val="28"/>
          <w:rtl/>
          <w:lang w:bidi="fa-IR"/>
        </w:rPr>
        <w:t>اش کارهای خوب انجام دهد، ولی به صورت خرد و جزئی.</w:t>
      </w:r>
    </w:p>
    <w:p w:rsidR="0009018B" w:rsidRPr="00833EC2" w:rsidRDefault="0009018B" w:rsidP="00EB426B">
      <w:pPr>
        <w:pStyle w:val="ListParagraph"/>
        <w:numPr>
          <w:ilvl w:val="1"/>
          <w:numId w:val="2"/>
        </w:numPr>
        <w:bidi/>
        <w:spacing w:after="0" w:line="240" w:lineRule="auto"/>
        <w:jc w:val="both"/>
        <w:rPr>
          <w:rFonts w:cs="B Badr"/>
          <w:sz w:val="28"/>
          <w:szCs w:val="28"/>
          <w:rtl/>
          <w:lang w:bidi="fa-IR"/>
        </w:rPr>
      </w:pPr>
      <w:r w:rsidRPr="00833EC2">
        <w:rPr>
          <w:rFonts w:cs="B Badr" w:hint="cs"/>
          <w:sz w:val="28"/>
          <w:szCs w:val="28"/>
          <w:rtl/>
          <w:lang w:bidi="fa-IR"/>
        </w:rPr>
        <w:t>چرا این پراکنده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کاری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ها مؤثر نیست؟ در دنیای امروز، این یک کار، چشم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ها رو به خود معطوف نمی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کند. انسان با یک کتاب مطرح نمی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شود، ولی اگر در یک موضوعی انسان 10 کتاب بنویسد، دو اتفاق می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افتد: یکی اینکه انسان به عمق مطلب پی برده و از کارهای موجود جلو می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زند. اتفاق دوم در شخصیت خود انسان است که تبدیل به یک شخصیت مرجع در آن موضوع می</w:t>
      </w:r>
      <w:r w:rsidRPr="00833EC2">
        <w:rPr>
          <w:rFonts w:cs="Arash" w:hint="cs"/>
          <w:sz w:val="28"/>
          <w:szCs w:val="28"/>
          <w:rtl/>
          <w:lang w:bidi="fa-IR"/>
        </w:rPr>
        <w:t>‌</w:t>
      </w:r>
      <w:r w:rsidRPr="00833EC2">
        <w:rPr>
          <w:rFonts w:cs="B Badr" w:hint="cs"/>
          <w:sz w:val="28"/>
          <w:szCs w:val="28"/>
          <w:rtl/>
          <w:lang w:bidi="fa-IR"/>
        </w:rPr>
        <w:t>شود.</w:t>
      </w:r>
      <w:r w:rsidR="00106EA4" w:rsidRPr="00833EC2">
        <w:rPr>
          <w:rFonts w:cs="B Badr" w:hint="cs"/>
          <w:sz w:val="28"/>
          <w:szCs w:val="28"/>
          <w:rtl/>
          <w:lang w:bidi="fa-IR"/>
        </w:rPr>
        <w:t xml:space="preserve"> امروزه باید کلان پروژه کار کرد، نه یک پروژه. چند فرد نمونه در این زمینه: استاد فلاح زاده</w:t>
      </w:r>
      <w:r w:rsidR="00833EC2">
        <w:rPr>
          <w:rFonts w:cs="B Badr" w:hint="cs"/>
          <w:sz w:val="28"/>
          <w:szCs w:val="28"/>
          <w:rtl/>
          <w:lang w:bidi="fa-IR"/>
        </w:rPr>
        <w:t xml:space="preserve"> در زمینه احکام</w:t>
      </w:r>
      <w:r w:rsidR="00106EA4" w:rsidRPr="00833EC2">
        <w:rPr>
          <w:rFonts w:cs="B Badr" w:hint="cs"/>
          <w:sz w:val="28"/>
          <w:szCs w:val="28"/>
          <w:rtl/>
          <w:lang w:bidi="fa-IR"/>
        </w:rPr>
        <w:t xml:space="preserve">، </w:t>
      </w:r>
      <w:r w:rsidR="00833EC2">
        <w:rPr>
          <w:rFonts w:cs="B Badr" w:hint="cs"/>
          <w:sz w:val="28"/>
          <w:szCs w:val="28"/>
          <w:rtl/>
          <w:lang w:bidi="fa-IR"/>
        </w:rPr>
        <w:t>آیت الله ری شهری در زمینه حدیث، آیت الله مصباح در علوم انسانی. فعالیت</w:t>
      </w:r>
      <w:r w:rsidR="00833EC2">
        <w:rPr>
          <w:rFonts w:cs="Arash" w:hint="cs"/>
          <w:sz w:val="28"/>
          <w:szCs w:val="28"/>
          <w:rtl/>
          <w:lang w:bidi="fa-IR"/>
        </w:rPr>
        <w:t>‌</w:t>
      </w:r>
      <w:r w:rsidR="00833EC2">
        <w:rPr>
          <w:rFonts w:cs="B Badr" w:hint="cs"/>
          <w:sz w:val="28"/>
          <w:szCs w:val="28"/>
          <w:rtl/>
          <w:lang w:bidi="fa-IR"/>
        </w:rPr>
        <w:t>های مفید هم</w:t>
      </w:r>
      <w:r w:rsidR="00833EC2">
        <w:rPr>
          <w:rFonts w:cs="Arash" w:hint="cs"/>
          <w:sz w:val="28"/>
          <w:szCs w:val="28"/>
          <w:rtl/>
          <w:lang w:bidi="fa-IR"/>
        </w:rPr>
        <w:t>‌</w:t>
      </w:r>
      <w:r w:rsidR="00833EC2">
        <w:rPr>
          <w:rFonts w:cs="B Badr" w:hint="cs"/>
          <w:sz w:val="28"/>
          <w:szCs w:val="28"/>
          <w:rtl/>
          <w:lang w:bidi="fa-IR"/>
        </w:rPr>
        <w:t>بند تولید کنیم.</w:t>
      </w:r>
      <w:bookmarkStart w:id="0" w:name="_GoBack"/>
      <w:bookmarkEnd w:id="0"/>
    </w:p>
    <w:p w:rsidR="00BC6FEC" w:rsidRDefault="00BC6FEC" w:rsidP="00BC6FEC">
      <w:pPr>
        <w:bidi/>
        <w:spacing w:after="0" w:line="240" w:lineRule="auto"/>
        <w:jc w:val="both"/>
        <w:rPr>
          <w:rFonts w:cs="Cambria"/>
          <w:sz w:val="28"/>
          <w:szCs w:val="28"/>
          <w:rtl/>
          <w:lang w:bidi="fa-IR"/>
        </w:rPr>
      </w:pPr>
    </w:p>
    <w:p w:rsidR="00BC6FEC" w:rsidRPr="00BC6FEC" w:rsidRDefault="00BC6FEC" w:rsidP="00BC6FEC">
      <w:pPr>
        <w:bidi/>
        <w:spacing w:after="0" w:line="240" w:lineRule="auto"/>
        <w:jc w:val="both"/>
        <w:rPr>
          <w:rFonts w:cs="Cambria"/>
          <w:sz w:val="28"/>
          <w:szCs w:val="28"/>
          <w:rtl/>
          <w:lang w:bidi="fa-IR"/>
        </w:rPr>
      </w:pPr>
    </w:p>
    <w:sectPr w:rsidR="00BC6FEC" w:rsidRPr="00BC6FEC" w:rsidSect="00321DAB">
      <w:pgSz w:w="8391" w:h="11907" w:code="11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s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DAB"/>
    <w:multiLevelType w:val="hybridMultilevel"/>
    <w:tmpl w:val="469EA3C2"/>
    <w:lvl w:ilvl="0" w:tplc="CE68FEB0">
      <w:numFmt w:val="bullet"/>
      <w:lvlText w:val="-"/>
      <w:lvlJc w:val="left"/>
      <w:pPr>
        <w:ind w:left="284" w:hanging="284"/>
      </w:pPr>
      <w:rPr>
        <w:rFonts w:ascii="Times New Roman" w:eastAsiaTheme="minorHAnsi" w:hAnsi="Times New Roman" w:cs="Times New Roman" w:hint="default"/>
        <w:lang w:bidi="fa-IR"/>
      </w:rPr>
    </w:lvl>
    <w:lvl w:ilvl="1" w:tplc="4B70701A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D370EE6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5A54B5D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679C64DA"/>
    <w:lvl w:ilvl="0" w:tplc="BFEE8D0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Badr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40122"/>
    <w:multiLevelType w:val="hybridMultilevel"/>
    <w:tmpl w:val="079E8EC6"/>
    <w:lvl w:ilvl="0" w:tplc="40BE0B84">
      <w:numFmt w:val="bullet"/>
      <w:lvlText w:val=""/>
      <w:lvlJc w:val="left"/>
      <w:pPr>
        <w:ind w:left="360" w:hanging="360"/>
      </w:pPr>
      <w:rPr>
        <w:rFonts w:ascii="Symbol" w:eastAsiaTheme="minorHAnsi" w:hAnsi="Symbol" w:cs="B Badr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4E"/>
    <w:rsid w:val="0009018B"/>
    <w:rsid w:val="00090DAA"/>
    <w:rsid w:val="00097823"/>
    <w:rsid w:val="000E774E"/>
    <w:rsid w:val="000F4595"/>
    <w:rsid w:val="00106EA4"/>
    <w:rsid w:val="001116BD"/>
    <w:rsid w:val="00116B1E"/>
    <w:rsid w:val="00147EA1"/>
    <w:rsid w:val="001928DD"/>
    <w:rsid w:val="001D31F5"/>
    <w:rsid w:val="002301CB"/>
    <w:rsid w:val="0023621A"/>
    <w:rsid w:val="00256BF0"/>
    <w:rsid w:val="00292C7B"/>
    <w:rsid w:val="002B137F"/>
    <w:rsid w:val="002B2712"/>
    <w:rsid w:val="00303DF7"/>
    <w:rsid w:val="00321DAB"/>
    <w:rsid w:val="00322B17"/>
    <w:rsid w:val="003448ED"/>
    <w:rsid w:val="00366755"/>
    <w:rsid w:val="00367DA1"/>
    <w:rsid w:val="003A40CA"/>
    <w:rsid w:val="003B0096"/>
    <w:rsid w:val="003E697B"/>
    <w:rsid w:val="003F21CD"/>
    <w:rsid w:val="00406E7A"/>
    <w:rsid w:val="00414103"/>
    <w:rsid w:val="00422B44"/>
    <w:rsid w:val="00424DA0"/>
    <w:rsid w:val="00463A75"/>
    <w:rsid w:val="00485879"/>
    <w:rsid w:val="0048635D"/>
    <w:rsid w:val="004B65AE"/>
    <w:rsid w:val="004D4B64"/>
    <w:rsid w:val="005242E6"/>
    <w:rsid w:val="00577456"/>
    <w:rsid w:val="005B6549"/>
    <w:rsid w:val="005C22BE"/>
    <w:rsid w:val="005F1C59"/>
    <w:rsid w:val="00626D1A"/>
    <w:rsid w:val="00644E2C"/>
    <w:rsid w:val="00677995"/>
    <w:rsid w:val="006A76E8"/>
    <w:rsid w:val="007223E9"/>
    <w:rsid w:val="00754254"/>
    <w:rsid w:val="00767151"/>
    <w:rsid w:val="007A3F78"/>
    <w:rsid w:val="007C1E40"/>
    <w:rsid w:val="007F5826"/>
    <w:rsid w:val="00815AAD"/>
    <w:rsid w:val="00833EC2"/>
    <w:rsid w:val="00851180"/>
    <w:rsid w:val="0085623A"/>
    <w:rsid w:val="0086577E"/>
    <w:rsid w:val="0088734E"/>
    <w:rsid w:val="008A509C"/>
    <w:rsid w:val="008A794B"/>
    <w:rsid w:val="008C2D4C"/>
    <w:rsid w:val="008D25DF"/>
    <w:rsid w:val="00905C11"/>
    <w:rsid w:val="009300FB"/>
    <w:rsid w:val="00A15894"/>
    <w:rsid w:val="00A36A72"/>
    <w:rsid w:val="00A42C7C"/>
    <w:rsid w:val="00A55008"/>
    <w:rsid w:val="00A61E49"/>
    <w:rsid w:val="00A67BDD"/>
    <w:rsid w:val="00A733D5"/>
    <w:rsid w:val="00A74095"/>
    <w:rsid w:val="00A90357"/>
    <w:rsid w:val="00A97178"/>
    <w:rsid w:val="00AB1DEB"/>
    <w:rsid w:val="00AB6864"/>
    <w:rsid w:val="00B64451"/>
    <w:rsid w:val="00B93598"/>
    <w:rsid w:val="00BC6FEC"/>
    <w:rsid w:val="00C437AB"/>
    <w:rsid w:val="00C514CD"/>
    <w:rsid w:val="00C604E9"/>
    <w:rsid w:val="00C83B66"/>
    <w:rsid w:val="00CA4632"/>
    <w:rsid w:val="00CB46B8"/>
    <w:rsid w:val="00CB7786"/>
    <w:rsid w:val="00D07CDE"/>
    <w:rsid w:val="00D318C4"/>
    <w:rsid w:val="00D910E2"/>
    <w:rsid w:val="00DD02A6"/>
    <w:rsid w:val="00E133B9"/>
    <w:rsid w:val="00E22CC3"/>
    <w:rsid w:val="00E30DE1"/>
    <w:rsid w:val="00E408C7"/>
    <w:rsid w:val="00E6535F"/>
    <w:rsid w:val="00E82D80"/>
    <w:rsid w:val="00E93A44"/>
    <w:rsid w:val="00E972F4"/>
    <w:rsid w:val="00EA7F1A"/>
    <w:rsid w:val="00EB527E"/>
    <w:rsid w:val="00EC314D"/>
    <w:rsid w:val="00ED3A5B"/>
    <w:rsid w:val="00EE3B91"/>
    <w:rsid w:val="00F14F50"/>
    <w:rsid w:val="00F16457"/>
    <w:rsid w:val="00F17FB0"/>
    <w:rsid w:val="00F47261"/>
    <w:rsid w:val="00FA0030"/>
    <w:rsid w:val="00FA02FC"/>
    <w:rsid w:val="00FA63C7"/>
    <w:rsid w:val="00FB7AA1"/>
    <w:rsid w:val="00FC35E9"/>
    <w:rsid w:val="00FE3D0E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B52F09C-B409-4E94-8B31-ECF29EB5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behrooznejad</dc:creator>
  <cp:keywords/>
  <dc:description/>
  <cp:lastModifiedBy>mohsen behrooznejad</cp:lastModifiedBy>
  <cp:revision>82</cp:revision>
  <dcterms:created xsi:type="dcterms:W3CDTF">2018-02-28T05:29:00Z</dcterms:created>
  <dcterms:modified xsi:type="dcterms:W3CDTF">2018-12-27T08:36:00Z</dcterms:modified>
</cp:coreProperties>
</file>