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8CA" w:rsidRPr="009228CA" w:rsidRDefault="009228CA" w:rsidP="009228CA">
      <w:pPr>
        <w:spacing w:before="100" w:beforeAutospacing="1" w:after="100" w:afterAutospacing="1" w:line="240" w:lineRule="auto"/>
        <w:outlineLvl w:val="0"/>
        <w:rPr>
          <w:rFonts w:ascii="Times New Roman" w:eastAsia="Times New Roman" w:hAnsi="Times New Roman" w:cs="2  Badr"/>
          <w:b/>
          <w:bCs/>
          <w:kern w:val="36"/>
          <w:sz w:val="48"/>
          <w:szCs w:val="48"/>
        </w:rPr>
      </w:pPr>
      <w:bookmarkStart w:id="0" w:name="_GoBack"/>
      <w:r w:rsidRPr="009228CA">
        <w:rPr>
          <w:rFonts w:ascii="Times New Roman" w:eastAsia="Times New Roman" w:hAnsi="Times New Roman" w:cs="2  Badr"/>
          <w:b/>
          <w:bCs/>
          <w:kern w:val="36"/>
          <w:sz w:val="48"/>
          <w:szCs w:val="48"/>
          <w:rtl/>
        </w:rPr>
        <w:t>اسماء الله‏(۲)؛ اسم نورانى ربّ‏</w:t>
      </w:r>
    </w:p>
    <w:p w:rsidR="009228CA" w:rsidRPr="009228CA" w:rsidRDefault="009228CA" w:rsidP="007B55BC">
      <w:pPr>
        <w:spacing w:after="0" w:line="240" w:lineRule="auto"/>
        <w:rPr>
          <w:rFonts w:ascii="Times New Roman" w:eastAsia="Times New Roman" w:hAnsi="Times New Roman" w:cs="2  Badr"/>
          <w:sz w:val="24"/>
          <w:szCs w:val="24"/>
        </w:rPr>
      </w:pPr>
      <w:r w:rsidRPr="009228CA">
        <w:rPr>
          <w:rFonts w:ascii="Times New Roman" w:eastAsia="Times New Roman" w:hAnsi="Times New Roman" w:cs="2  Badr"/>
          <w:sz w:val="24"/>
          <w:szCs w:val="24"/>
          <w:rtl/>
        </w:rPr>
        <w:t>دی ۱۶, ۱۳۹۴</w:t>
      </w:r>
      <w:r w:rsidR="007B55BC" w:rsidRPr="009228CA">
        <w:rPr>
          <w:rFonts w:ascii="Times New Roman" w:eastAsia="Times New Roman" w:hAnsi="Times New Roman" w:cs="2  Badr"/>
          <w:sz w:val="24"/>
          <w:szCs w:val="24"/>
        </w:rPr>
        <w:t xml:space="preserve"> </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سید مصطفى حسینى</w:t>
      </w:r>
      <w:r w:rsidRPr="009228CA">
        <w:rPr>
          <w:rFonts w:ascii="Times New Roman" w:eastAsia="Times New Roman" w:hAnsi="Times New Roman" w:cs="2  Badr"/>
          <w:sz w:val="24"/>
          <w:szCs w:val="24"/>
        </w:rPr>
        <w:t xml:space="preserve"> ‌‌‌‌‌‌</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اسم شریف «ربّ» اسم مبارک و با عظمتى است که محبوبیّت آن نزد خداوند و انبیا و اولیایش غیر قابل انکار است. این اسم شریف، در لغت به معناى مالک آمده است. در لغت و ادبیات عرب، به کسى که مالک چیزى شود رب اطلاق مى ‌‌‌‌‌‌کنند:«من ملک شیئاً فهو ربّه</w:t>
      </w:r>
      <w:r w:rsidRPr="009228CA">
        <w:rPr>
          <w:rFonts w:ascii="Times New Roman" w:eastAsia="Times New Roman" w:hAnsi="Times New Roman" w:cs="2  Badr"/>
          <w:sz w:val="24"/>
          <w:szCs w:val="24"/>
        </w:rPr>
        <w:t>»</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Pr>
        <w:t xml:space="preserve">. </w:t>
      </w:r>
      <w:r w:rsidRPr="009228CA">
        <w:rPr>
          <w:rFonts w:ascii="Times New Roman" w:eastAsia="Times New Roman" w:hAnsi="Times New Roman" w:cs="2  Badr"/>
          <w:sz w:val="24"/>
          <w:szCs w:val="24"/>
          <w:rtl/>
        </w:rPr>
        <w:t>کلمه ربّ، به تنهایى (بدون اضافه به اسمى) فقط بر خداوند اطلاق مى ‌‌‌‌‌‌شود</w:t>
      </w:r>
      <w:bookmarkStart w:id="1" w:name="_ednref1"/>
      <w:bookmarkEnd w:id="1"/>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"_edn1"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color w:val="0000FF"/>
          <w:sz w:val="24"/>
          <w:szCs w:val="24"/>
          <w:u w:val="single"/>
          <w:vertAlign w:val="superscript"/>
          <w:rtl/>
        </w:rPr>
        <w:t>۱</w:t>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sz w:val="24"/>
          <w:szCs w:val="24"/>
        </w:rPr>
        <w:fldChar w:fldCharType="end"/>
      </w:r>
      <w:r w:rsidRPr="009228CA">
        <w:rPr>
          <w:rFonts w:ascii="Times New Roman" w:eastAsia="Times New Roman" w:hAnsi="Times New Roman" w:cs="2  Badr"/>
          <w:sz w:val="24"/>
          <w:szCs w:val="24"/>
        </w:rPr>
        <w:t> </w:t>
      </w:r>
      <w:r w:rsidRPr="009228CA">
        <w:rPr>
          <w:rFonts w:ascii="Times New Roman" w:eastAsia="Times New Roman" w:hAnsi="Times New Roman" w:cs="2  Badr"/>
          <w:sz w:val="24"/>
          <w:szCs w:val="24"/>
          <w:rtl/>
        </w:rPr>
        <w:t>و اگر بر غیر خداوند اطلاق گردد، حتماً باید به اسمى اضافه شود؛ مانند کلام زیبا و توحیدى حضرت عبدالمطلب علیه السلام خطاب به فرمانده لشکر پادشاه حبشه. وى زمانى که فهمید شترهایش را براى خرابى خانه خدا به سرقت برده ‌‌‌‌‌‌اند، از آن ‌‌‌‌‌‌ها خواست شترهایش را به او برگردانند. فرمانده آن ‌‌‌‌‌‌ها به سربازانش گفت: «او [/ عبدالمطلب ‌‌‌‌‌‌] زعیم و رئیس قوم است، و من براى تخریب خانه ‌‌‌‌‌‌اى [/ کعبه ‌‌‌‌‌‌] مى ‌‌‌‌‌‌روم که آن را عبادت مى ‌‌‌‌‌‌کند. اگر عبدالمطلب از من مى ‌‌‌‌‌‌خواست آن را خراب نکنم، مى ‌‌‌‌‌‌پذیرفتم؛ [ولى فقط آزادى شترهاى خود را خواست ‌‌‌‌‌‌] شترهایش را به او برگردانید» حضرت عبدالمطلب علیه السلام در جواب فرمود:«أنا رب الابل و لهذا البیت ربٌ یمنعه</w:t>
      </w:r>
      <w:r w:rsidRPr="009228CA">
        <w:rPr>
          <w:rFonts w:ascii="Times New Roman" w:eastAsia="Times New Roman" w:hAnsi="Times New Roman" w:cs="2  Badr"/>
          <w:sz w:val="24"/>
          <w:szCs w:val="24"/>
        </w:rPr>
        <w:t>»</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 من مالک شترها هستم، و براى این خانه نیز مالکى است که خود، مانع تخریب آن مى ‌‌‌‌‌‌شود</w:t>
      </w:r>
      <w:r w:rsidRPr="009228CA">
        <w:rPr>
          <w:rFonts w:ascii="Times New Roman" w:eastAsia="Times New Roman" w:hAnsi="Times New Roman" w:cs="2  Badr"/>
          <w:sz w:val="24"/>
          <w:szCs w:val="24"/>
        </w:rPr>
        <w:t>».</w:t>
      </w:r>
      <w:bookmarkStart w:id="2" w:name="_ednref2"/>
      <w:bookmarkEnd w:id="2"/>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"_edn2"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color w:val="0000FF"/>
          <w:sz w:val="24"/>
          <w:szCs w:val="24"/>
          <w:u w:val="single"/>
          <w:vertAlign w:val="superscript"/>
          <w:rtl/>
        </w:rPr>
        <w:t>۲</w:t>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sz w:val="24"/>
          <w:szCs w:val="24"/>
        </w:rPr>
        <w:fldChar w:fldCharType="end"/>
      </w:r>
      <w:r w:rsidRPr="009228CA">
        <w:rPr>
          <w:rFonts w:ascii="Times New Roman" w:eastAsia="Times New Roman" w:hAnsi="Times New Roman" w:cs="2  Badr"/>
          <w:sz w:val="24"/>
          <w:szCs w:val="24"/>
        </w:rPr>
        <w:t> </w:t>
      </w:r>
      <w:r w:rsidRPr="009228CA">
        <w:rPr>
          <w:rFonts w:ascii="Times New Roman" w:eastAsia="Times New Roman" w:hAnsi="Times New Roman" w:cs="2  Badr"/>
          <w:sz w:val="24"/>
          <w:szCs w:val="24"/>
          <w:rtl/>
        </w:rPr>
        <w:t>این جمله کوتاه و پرمعنا، بر کمال معرفت توحیدى آن بزرگوار، دلالت دارد</w:t>
      </w:r>
      <w:r w:rsidRPr="009228CA">
        <w:rPr>
          <w:rFonts w:ascii="Times New Roman" w:eastAsia="Times New Roman" w:hAnsi="Times New Roman" w:cs="2  Badr"/>
          <w:sz w:val="24"/>
          <w:szCs w:val="24"/>
        </w:rPr>
        <w:t>.</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کلمه رب به معناى سیّد، مدبّر، مربّى، متمم، منعم، قیّم و صاحب نیز استعمال شده است</w:t>
      </w:r>
      <w:r w:rsidRPr="009228CA">
        <w:rPr>
          <w:rFonts w:ascii="Times New Roman" w:eastAsia="Times New Roman" w:hAnsi="Times New Roman" w:cs="2  Badr"/>
          <w:sz w:val="24"/>
          <w:szCs w:val="24"/>
        </w:rPr>
        <w:t>.</w:t>
      </w:r>
      <w:bookmarkStart w:id="3" w:name="_ednref3"/>
      <w:bookmarkEnd w:id="3"/>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"_edn3"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color w:val="0000FF"/>
          <w:sz w:val="24"/>
          <w:szCs w:val="24"/>
          <w:u w:val="single"/>
          <w:vertAlign w:val="superscript"/>
          <w:rtl/>
        </w:rPr>
        <w:t>۳</w:t>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sz w:val="24"/>
          <w:szCs w:val="24"/>
        </w:rPr>
        <w:fldChar w:fldCharType="end"/>
      </w:r>
      <w:r w:rsidRPr="009228CA">
        <w:rPr>
          <w:rFonts w:ascii="Times New Roman" w:eastAsia="Times New Roman" w:hAnsi="Times New Roman" w:cs="2  Badr"/>
          <w:sz w:val="24"/>
          <w:szCs w:val="24"/>
        </w:rPr>
        <w:t> </w:t>
      </w:r>
      <w:r w:rsidRPr="009228CA">
        <w:rPr>
          <w:rFonts w:ascii="Times New Roman" w:eastAsia="Times New Roman" w:hAnsi="Times New Roman" w:cs="2  Badr"/>
          <w:sz w:val="24"/>
          <w:szCs w:val="24"/>
          <w:rtl/>
        </w:rPr>
        <w:t>راغب اصفهانى گوید:</w:t>
      </w:r>
      <w:r w:rsidRPr="009228CA">
        <w:rPr>
          <w:rFonts w:ascii="Cambria" w:eastAsia="Times New Roman" w:hAnsi="Cambria" w:cs="Cambria" w:hint="cs"/>
          <w:sz w:val="24"/>
          <w:szCs w:val="24"/>
          <w:rtl/>
        </w:rPr>
        <w:t> </w:t>
      </w:r>
      <w:r w:rsidRPr="009228CA">
        <w:rPr>
          <w:rFonts w:ascii="Times New Roman" w:eastAsia="Times New Roman" w:hAnsi="Times New Roman" w:cs="2  Badr" w:hint="cs"/>
          <w:sz w:val="24"/>
          <w:szCs w:val="24"/>
          <w:rtl/>
        </w:rPr>
        <w:t>الرب</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فى</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الاصل</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التربیه</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و</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هو</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انشاء</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الشى</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‌‌‌‌‌‌ء</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حالًا</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فحالًا</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الى</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حد</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التمام</w:t>
      </w:r>
      <w:r w:rsidRPr="009228CA">
        <w:rPr>
          <w:rFonts w:ascii="Times New Roman" w:eastAsia="Times New Roman" w:hAnsi="Times New Roman" w:cs="2  Badr"/>
          <w:sz w:val="24"/>
          <w:szCs w:val="24"/>
        </w:rPr>
        <w:t xml:space="preserve"> ‌‌‌‌‌‌</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w:t>
      </w:r>
      <w:bookmarkStart w:id="4" w:name="_ednref4"/>
      <w:bookmarkEnd w:id="4"/>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"_edn4"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color w:val="0000FF"/>
          <w:sz w:val="24"/>
          <w:szCs w:val="24"/>
          <w:u w:val="single"/>
          <w:vertAlign w:val="superscript"/>
          <w:rtl/>
        </w:rPr>
        <w:t>۴</w:t>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sz w:val="24"/>
          <w:szCs w:val="24"/>
        </w:rPr>
        <w:fldChar w:fldCharType="end"/>
      </w:r>
      <w:r w:rsidRPr="009228CA">
        <w:rPr>
          <w:rFonts w:ascii="Times New Roman" w:eastAsia="Times New Roman" w:hAnsi="Times New Roman" w:cs="2  Badr"/>
          <w:sz w:val="24"/>
          <w:szCs w:val="24"/>
        </w:rPr>
        <w:t> </w:t>
      </w:r>
      <w:r w:rsidRPr="009228CA">
        <w:rPr>
          <w:rFonts w:ascii="Times New Roman" w:eastAsia="Times New Roman" w:hAnsi="Times New Roman" w:cs="2  Badr"/>
          <w:sz w:val="24"/>
          <w:szCs w:val="24"/>
          <w:rtl/>
        </w:rPr>
        <w:t>رب در اصل به معناى تربیت کردن است؛ تربیتى که موجود مورد تربیت را به منتهاى کمال برساند. بعید نیست اکنون کلمه ربّ در این معنا ظهور داشته باشد؛ چرا که استعمالش در این معنا بسیار زیادتر از معانى دیگر است، و این نحوه تربیت، مخصوص خداوند تبارک و تعالى است که مى ‌‌‌‌‌‌داند موجودات عالم هستى در سیر تکاملى خویش به چه چیز نیاز دارند و تنها او است که مى ‌‌‌‌‌‌تواند نیازهاى ایشان را در مسیر رشد و تعالى برآورده سازد</w:t>
      </w:r>
      <w:r w:rsidRPr="009228CA">
        <w:rPr>
          <w:rFonts w:ascii="Times New Roman" w:eastAsia="Times New Roman" w:hAnsi="Times New Roman" w:cs="2  Badr"/>
          <w:sz w:val="24"/>
          <w:szCs w:val="24"/>
        </w:rPr>
        <w:t>.</w:t>
      </w:r>
    </w:p>
    <w:bookmarkEnd w:id="0"/>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b/>
          <w:bCs/>
          <w:sz w:val="24"/>
          <w:szCs w:val="24"/>
          <w:rtl/>
        </w:rPr>
        <w:t>تعریف اسم شریف ربّ توسط حضرت موسى علیه السلام</w:t>
      </w:r>
      <w:r w:rsidRPr="009228CA">
        <w:rPr>
          <w:rFonts w:ascii="Times New Roman" w:eastAsia="Times New Roman" w:hAnsi="Times New Roman" w:cs="2  Badr"/>
          <w:b/>
          <w:bCs/>
          <w:sz w:val="24"/>
          <w:szCs w:val="24"/>
        </w:rPr>
        <w:t xml:space="preserve"> ‌‌‌‌‌‌</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حضرت موسى علیه السلام در پاسخ به سؤال فرعون که پرسید: «پروردگار شما کیست؟» به همین معنا اشاره کرد و فرمود:</w:t>
      </w:r>
      <w:r w:rsidRPr="009228CA">
        <w:rPr>
          <w:rFonts w:ascii="Cambria" w:eastAsia="Times New Roman" w:hAnsi="Cambria" w:cs="Cambria" w:hint="cs"/>
          <w:sz w:val="24"/>
          <w:szCs w:val="24"/>
          <w:rtl/>
        </w:rPr>
        <w:t> </w:t>
      </w:r>
      <w:r w:rsidRPr="009228CA">
        <w:rPr>
          <w:rFonts w:ascii="Times New Roman" w:eastAsia="Times New Roman" w:hAnsi="Times New Roman" w:cs="2  Badr"/>
          <w:sz w:val="24"/>
          <w:szCs w:val="24"/>
          <w:rtl/>
        </w:rPr>
        <w:t>(</w:t>
      </w:r>
      <w:r w:rsidRPr="009228CA">
        <w:rPr>
          <w:rFonts w:ascii="Times New Roman" w:eastAsia="Times New Roman" w:hAnsi="Times New Roman" w:cs="2  Badr" w:hint="cs"/>
          <w:sz w:val="24"/>
          <w:szCs w:val="24"/>
          <w:rtl/>
        </w:rPr>
        <w:t>رَبُّنَا</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الَّذى</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أَعْطى</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کُلَّ</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شَى</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ءٍ</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خَلْقَهُ</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ثُمَّ</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هَدى</w:t>
      </w:r>
      <w:r w:rsidRPr="009228CA">
        <w:rPr>
          <w:rFonts w:ascii="Times New Roman" w:eastAsia="Times New Roman" w:hAnsi="Times New Roman" w:cs="2  Badr"/>
          <w:sz w:val="24"/>
          <w:szCs w:val="24"/>
        </w:rPr>
        <w:t xml:space="preserve"> ‌‌‌‌‌‌)</w:t>
      </w:r>
      <w:bookmarkStart w:id="5" w:name="_ednref5"/>
      <w:bookmarkEnd w:id="5"/>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"_edn5"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color w:val="0000FF"/>
          <w:sz w:val="24"/>
          <w:szCs w:val="24"/>
          <w:u w:val="single"/>
          <w:vertAlign w:val="superscript"/>
          <w:rtl/>
        </w:rPr>
        <w:t>۵</w:t>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sz w:val="24"/>
          <w:szCs w:val="24"/>
        </w:rPr>
        <w:fldChar w:fldCharType="end"/>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ربّ و پروردگار ما کسى است که به هر موجودى آنچه لازمه آفرینش او بوده بخشیده، و سپس هدایتش کرده است</w:t>
      </w:r>
      <w:r w:rsidRPr="009228CA">
        <w:rPr>
          <w:rFonts w:ascii="Times New Roman" w:eastAsia="Times New Roman" w:hAnsi="Times New Roman" w:cs="2  Badr"/>
          <w:sz w:val="24"/>
          <w:szCs w:val="24"/>
        </w:rPr>
        <w:t>.</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lastRenderedPageBreak/>
        <w:t>این، تعریفى کوتاه و پر معنا از کلمه ربّ است که حضرت موسى علیه السلام به آن اعتقاد داشته است؛ از این رو در تمام مشکلات بر او توکل کرد و خداوند هم به زیبایى عهده ‌‌‌‌‌‌دار امور او شده، او را به سوى کمال هدآیت کرد و فرعونیان را مغلوب او ساخت</w:t>
      </w:r>
      <w:r w:rsidRPr="009228CA">
        <w:rPr>
          <w:rFonts w:ascii="Times New Roman" w:eastAsia="Times New Roman" w:hAnsi="Times New Roman" w:cs="2  Badr"/>
          <w:sz w:val="24"/>
          <w:szCs w:val="24"/>
        </w:rPr>
        <w:t>.</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اگر فطرت موسوى ما نیز- همچو موسى- به اربابان ظاهرى و باطنى پشت پا زده و برابر فرعون نفس امّاره بایستد و به مجاهده بپردازد و در تمام مراحل، به رب الارباب تمسک جسته و از او کمک خواهد، خداوند قطعاً ما را پرورش داده و به سوى کمال هدآیت مى ‌‌‌‌‌‌کند</w:t>
      </w:r>
      <w:r w:rsidRPr="009228CA">
        <w:rPr>
          <w:rFonts w:ascii="Times New Roman" w:eastAsia="Times New Roman" w:hAnsi="Times New Roman" w:cs="2  Badr"/>
          <w:sz w:val="24"/>
          <w:szCs w:val="24"/>
        </w:rPr>
        <w:t>.</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یا رب تو زمانه را دلیلى بفرست ‌‌‌‌‌‌</w:t>
      </w:r>
      <w:r w:rsidRPr="009228CA">
        <w:rPr>
          <w:rFonts w:ascii="Cambria" w:eastAsia="Times New Roman" w:hAnsi="Cambria" w:cs="Cambria" w:hint="cs"/>
          <w:sz w:val="24"/>
          <w:szCs w:val="24"/>
          <w:rtl/>
        </w:rPr>
        <w:t>                 </w:t>
      </w:r>
      <w:r w:rsidRPr="009228CA">
        <w:rPr>
          <w:rFonts w:ascii="Times New Roman" w:eastAsia="Times New Roman" w:hAnsi="Times New Roman" w:cs="2  Badr"/>
          <w:sz w:val="24"/>
          <w:szCs w:val="24"/>
          <w:rtl/>
        </w:rPr>
        <w:t xml:space="preserve"> </w:t>
      </w:r>
      <w:r w:rsidRPr="009228CA">
        <w:rPr>
          <w:rFonts w:ascii="Cambria" w:eastAsia="Times New Roman" w:hAnsi="Cambria" w:cs="Cambria" w:hint="cs"/>
          <w:sz w:val="24"/>
          <w:szCs w:val="24"/>
          <w:rtl/>
        </w:rPr>
        <w:t>             </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نمرودان</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را</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پشه</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چو</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پیلى</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بفرست</w:t>
      </w:r>
      <w:r w:rsidRPr="009228CA">
        <w:rPr>
          <w:rFonts w:ascii="Times New Roman" w:eastAsia="Times New Roman" w:hAnsi="Times New Roman" w:cs="2  Badr"/>
          <w:sz w:val="24"/>
          <w:szCs w:val="24"/>
        </w:rPr>
        <w:t xml:space="preserve"> ‌‌‌‌‌‌</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فرعون صفتان همه زبردست شدند</w:t>
      </w:r>
      <w:r w:rsidRPr="009228CA">
        <w:rPr>
          <w:rFonts w:ascii="Cambria" w:eastAsia="Times New Roman" w:hAnsi="Cambria" w:cs="Cambria" w:hint="cs"/>
          <w:sz w:val="24"/>
          <w:szCs w:val="24"/>
          <w:rtl/>
        </w:rPr>
        <w:t>               </w:t>
      </w:r>
      <w:r w:rsidRPr="009228CA">
        <w:rPr>
          <w:rFonts w:ascii="Times New Roman" w:eastAsia="Times New Roman" w:hAnsi="Times New Roman" w:cs="2  Badr"/>
          <w:sz w:val="24"/>
          <w:szCs w:val="24"/>
          <w:rtl/>
        </w:rPr>
        <w:t xml:space="preserve"> </w:t>
      </w:r>
      <w:r w:rsidRPr="009228CA">
        <w:rPr>
          <w:rFonts w:ascii="Cambria" w:eastAsia="Times New Roman" w:hAnsi="Cambria" w:cs="Cambria" w:hint="cs"/>
          <w:sz w:val="24"/>
          <w:szCs w:val="24"/>
          <w:rtl/>
        </w:rPr>
        <w:t>             </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موسى</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و</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عصا</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و</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رود</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نیلى</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ب</w:t>
      </w:r>
      <w:r w:rsidRPr="009228CA">
        <w:rPr>
          <w:rFonts w:ascii="Times New Roman" w:eastAsia="Times New Roman" w:hAnsi="Times New Roman" w:cs="2  Badr"/>
          <w:sz w:val="24"/>
          <w:szCs w:val="24"/>
          <w:rtl/>
        </w:rPr>
        <w:t>فرست</w:t>
      </w:r>
      <w:r w:rsidRPr="009228CA">
        <w:rPr>
          <w:rFonts w:ascii="Times New Roman" w:eastAsia="Times New Roman" w:hAnsi="Times New Roman" w:cs="2  Badr"/>
          <w:sz w:val="24"/>
          <w:szCs w:val="24"/>
        </w:rPr>
        <w:t>!</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b/>
          <w:bCs/>
          <w:sz w:val="24"/>
          <w:szCs w:val="24"/>
          <w:rtl/>
        </w:rPr>
        <w:t>رب اسم زیبا و اعظم الهى</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sz w:val="24"/>
          <w:szCs w:val="24"/>
        </w:rPr>
        <w:t>‌‌‌‌‌‌</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این اسم شریف، از اسماى حسناى الهى و از نود و نه اسم موجود در روآیت مشهور نبوى است که طبق آن، اگر کسى نود و نه اسم را بخواند و احصا کند دعایش مستجاب و داخل بهشت مى ‌‌‌‌‌‌شود</w:t>
      </w:r>
      <w:r w:rsidRPr="009228CA">
        <w:rPr>
          <w:rFonts w:ascii="Times New Roman" w:eastAsia="Times New Roman" w:hAnsi="Times New Roman" w:cs="2  Badr"/>
          <w:sz w:val="24"/>
          <w:szCs w:val="24"/>
        </w:rPr>
        <w:t>.</w:t>
      </w:r>
      <w:bookmarkStart w:id="6" w:name="_ednref6"/>
      <w:bookmarkEnd w:id="6"/>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"_edn6"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color w:val="0000FF"/>
          <w:sz w:val="24"/>
          <w:szCs w:val="24"/>
          <w:u w:val="single"/>
          <w:vertAlign w:val="superscript"/>
          <w:rtl/>
        </w:rPr>
        <w:t>۶</w:t>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sz w:val="24"/>
          <w:szCs w:val="24"/>
        </w:rPr>
        <w:fldChar w:fldCharType="end"/>
      </w:r>
      <w:r w:rsidRPr="009228CA">
        <w:rPr>
          <w:rFonts w:ascii="Times New Roman" w:eastAsia="Times New Roman" w:hAnsi="Times New Roman" w:cs="2  Badr"/>
          <w:sz w:val="24"/>
          <w:szCs w:val="24"/>
        </w:rPr>
        <w:t> </w:t>
      </w:r>
      <w:r w:rsidRPr="009228CA">
        <w:rPr>
          <w:rFonts w:ascii="Times New Roman" w:eastAsia="Times New Roman" w:hAnsi="Times New Roman" w:cs="2  Badr"/>
          <w:sz w:val="24"/>
          <w:szCs w:val="24"/>
          <w:rtl/>
        </w:rPr>
        <w:t>جمعى از بزرگان معرفت نیز این اسم شریف را اسم اعظم الهى مى ‌‌‌‌‌‌دانند</w:t>
      </w:r>
      <w:r w:rsidRPr="009228CA">
        <w:rPr>
          <w:rFonts w:ascii="Times New Roman" w:eastAsia="Times New Roman" w:hAnsi="Times New Roman" w:cs="2  Badr"/>
          <w:sz w:val="24"/>
          <w:szCs w:val="24"/>
        </w:rPr>
        <w:t>.</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 xml:space="preserve">دعوت عمومى خداوند به خواندن اسم رب </w:t>
      </w:r>
      <w:r w:rsidRPr="009228CA">
        <w:rPr>
          <w:rFonts w:ascii="Times New Roman" w:eastAsia="Times New Roman" w:hAnsi="Times New Roman" w:cs="2  Badr"/>
          <w:sz w:val="24"/>
          <w:szCs w:val="24"/>
        </w:rPr>
        <w:t>‌‌‌‌‌‌ </w:t>
      </w:r>
      <w:r w:rsidRPr="009228CA">
        <w:rPr>
          <w:rFonts w:ascii="Times New Roman" w:eastAsia="Times New Roman" w:hAnsi="Times New Roman" w:cs="2  Badr"/>
          <w:sz w:val="24"/>
          <w:szCs w:val="24"/>
          <w:rtl/>
        </w:rPr>
        <w:t>خداوند، ما را به خواندن این اسم شریف و تمسک به آن دعوت کرده و فرموده است:</w:t>
      </w:r>
      <w:r w:rsidRPr="009228CA">
        <w:rPr>
          <w:rFonts w:ascii="Cambria" w:eastAsia="Times New Roman" w:hAnsi="Cambria" w:cs="Cambria" w:hint="cs"/>
          <w:sz w:val="24"/>
          <w:szCs w:val="24"/>
          <w:rtl/>
        </w:rPr>
        <w:t> </w:t>
      </w:r>
      <w:r w:rsidRPr="009228CA">
        <w:rPr>
          <w:rFonts w:ascii="Times New Roman" w:eastAsia="Times New Roman" w:hAnsi="Times New Roman" w:cs="2  Badr"/>
          <w:sz w:val="24"/>
          <w:szCs w:val="24"/>
          <w:rtl/>
        </w:rPr>
        <w:t>(</w:t>
      </w:r>
      <w:r w:rsidRPr="009228CA">
        <w:rPr>
          <w:rFonts w:ascii="Times New Roman" w:eastAsia="Times New Roman" w:hAnsi="Times New Roman" w:cs="2  Badr" w:hint="cs"/>
          <w:sz w:val="24"/>
          <w:szCs w:val="24"/>
          <w:rtl/>
        </w:rPr>
        <w:t>ادْعُوا</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رَبَّکُمْ</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تَضَر</w:t>
      </w:r>
      <w:r w:rsidRPr="009228CA">
        <w:rPr>
          <w:rFonts w:ascii="Times New Roman" w:eastAsia="Times New Roman" w:hAnsi="Times New Roman" w:cs="2  Badr"/>
          <w:sz w:val="24"/>
          <w:szCs w:val="24"/>
          <w:rtl/>
        </w:rPr>
        <w:t>ُّعًا وَ خُفْیَهً إِنَّهُ لا یُحِبُّ الْمُعْتَدینَ</w:t>
      </w:r>
      <w:r w:rsidRPr="009228CA">
        <w:rPr>
          <w:rFonts w:ascii="Times New Roman" w:eastAsia="Times New Roman" w:hAnsi="Times New Roman" w:cs="2  Badr"/>
          <w:sz w:val="24"/>
          <w:szCs w:val="24"/>
        </w:rPr>
        <w:t xml:space="preserve"> ‌‌‌‌‌‌)</w:t>
      </w:r>
      <w:bookmarkStart w:id="7" w:name="_ednref7"/>
      <w:bookmarkEnd w:id="7"/>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"_edn7"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color w:val="0000FF"/>
          <w:sz w:val="24"/>
          <w:szCs w:val="24"/>
          <w:u w:val="single"/>
          <w:vertAlign w:val="superscript"/>
          <w:rtl/>
        </w:rPr>
        <w:t>۷</w:t>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sz w:val="24"/>
          <w:szCs w:val="24"/>
        </w:rPr>
        <w:fldChar w:fldCharType="end"/>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 xml:space="preserve">پروردگارتان را با حالت خشوع و ذلّت و پنهانى بخوانید؛ زیرا خداوند، کسانى را که از حد تجاوز مى ‌‌‌‌‌‌کنند را دوست ندارد. بعضى مفسران، «معتدین» را به کسانى تفسیر کرده ‌‌‌‌‌‌اند که با صداى بلند دعا مى ‌‌‌‌‌‌کنند و صیحه مى ‌‌‌‌‌‌زنند، و بعضى دیگر، مصداق </w:t>
      </w:r>
      <w:r w:rsidRPr="009228CA">
        <w:rPr>
          <w:rFonts w:ascii="Times New Roman" w:eastAsia="Times New Roman" w:hAnsi="Times New Roman" w:cs="2  Badr"/>
          <w:sz w:val="24"/>
          <w:szCs w:val="24"/>
        </w:rPr>
        <w:t>«</w:t>
      </w:r>
      <w:r w:rsidRPr="009228CA">
        <w:rPr>
          <w:rFonts w:ascii="Times New Roman" w:eastAsia="Times New Roman" w:hAnsi="Times New Roman" w:cs="2  Badr"/>
          <w:sz w:val="24"/>
          <w:szCs w:val="24"/>
          <w:rtl/>
        </w:rPr>
        <w:t>معتدین» را کسانى مى ‌‌‌‌‌‌دانند که در دعا، از خداوند چیزى مى ‌‌‌‌‌‌خواهند که لیاقت آن را ندارند؛ مانند درجه و رتبه انبیا</w:t>
      </w:r>
      <w:bookmarkStart w:id="8" w:name="_ednref8"/>
      <w:bookmarkEnd w:id="8"/>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"_edn8"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color w:val="0000FF"/>
          <w:sz w:val="24"/>
          <w:szCs w:val="24"/>
          <w:u w:val="single"/>
          <w:vertAlign w:val="superscript"/>
          <w:rtl/>
        </w:rPr>
        <w:t>۸</w:t>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sz w:val="24"/>
          <w:szCs w:val="24"/>
        </w:rPr>
        <w:fldChar w:fldCharType="end"/>
      </w:r>
      <w:r w:rsidRPr="009228CA">
        <w:rPr>
          <w:rFonts w:ascii="Times New Roman" w:eastAsia="Times New Roman" w:hAnsi="Times New Roman" w:cs="2  Badr"/>
          <w:sz w:val="24"/>
          <w:szCs w:val="24"/>
        </w:rPr>
        <w:t xml:space="preserve">. </w:t>
      </w:r>
      <w:r w:rsidRPr="009228CA">
        <w:rPr>
          <w:rFonts w:ascii="Times New Roman" w:eastAsia="Times New Roman" w:hAnsi="Times New Roman" w:cs="2  Badr"/>
          <w:sz w:val="24"/>
          <w:szCs w:val="24"/>
          <w:rtl/>
        </w:rPr>
        <w:t>در روایتى، «معتدین» به کسى تأویل شده است که در دعایش، از حد تجاوز کرده و لعن و هلاکت شخصى را از خدا بخواهد</w:t>
      </w:r>
      <w:r w:rsidRPr="009228CA">
        <w:rPr>
          <w:rFonts w:ascii="Times New Roman" w:eastAsia="Times New Roman" w:hAnsi="Times New Roman" w:cs="2  Badr"/>
          <w:sz w:val="24"/>
          <w:szCs w:val="24"/>
        </w:rPr>
        <w:t>.</w:t>
      </w:r>
      <w:bookmarkStart w:id="9" w:name="_ednref9"/>
      <w:bookmarkEnd w:id="9"/>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"_edn9"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color w:val="0000FF"/>
          <w:sz w:val="24"/>
          <w:szCs w:val="24"/>
          <w:u w:val="single"/>
          <w:vertAlign w:val="superscript"/>
          <w:rtl/>
        </w:rPr>
        <w:t>۹</w:t>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sz w:val="24"/>
          <w:szCs w:val="24"/>
        </w:rPr>
        <w:fldChar w:fldCharType="end"/>
      </w:r>
      <w:r w:rsidRPr="009228CA">
        <w:rPr>
          <w:rFonts w:ascii="Times New Roman" w:eastAsia="Times New Roman" w:hAnsi="Times New Roman" w:cs="2  Badr"/>
          <w:sz w:val="24"/>
          <w:szCs w:val="24"/>
        </w:rPr>
        <w:t> </w:t>
      </w:r>
      <w:r w:rsidRPr="009228CA">
        <w:rPr>
          <w:rFonts w:ascii="Times New Roman" w:eastAsia="Times New Roman" w:hAnsi="Times New Roman" w:cs="2  Badr"/>
          <w:sz w:val="24"/>
          <w:szCs w:val="24"/>
          <w:rtl/>
        </w:rPr>
        <w:t>بدیهى است منظور، لعن کردن کسى است که استحقاق لعن و هلاکت را ندارد که در این صورت- طبق فرمایش رسول خدا صلى الله علیه و آله و سلم- لعن و هلاکت، به خودش باز مى ‌‌‌‌‌‌گردد</w:t>
      </w:r>
      <w:r w:rsidRPr="009228CA">
        <w:rPr>
          <w:rFonts w:ascii="Times New Roman" w:eastAsia="Times New Roman" w:hAnsi="Times New Roman" w:cs="2  Badr"/>
          <w:sz w:val="24"/>
          <w:szCs w:val="24"/>
        </w:rPr>
        <w:t>.</w:t>
      </w:r>
      <w:bookmarkStart w:id="10" w:name="_ednref10"/>
      <w:bookmarkEnd w:id="10"/>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"_edn10"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color w:val="0000FF"/>
          <w:sz w:val="24"/>
          <w:szCs w:val="24"/>
          <w:u w:val="single"/>
          <w:vertAlign w:val="superscript"/>
          <w:rtl/>
        </w:rPr>
        <w:t>۱۰</w:t>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sz w:val="24"/>
          <w:szCs w:val="24"/>
        </w:rPr>
        <w:fldChar w:fldCharType="end"/>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پس چه خوب است در مقام دعا و مناجات و راز و نیاز با خدا، با خضوع و خشوع بگوییم</w:t>
      </w:r>
      <w:r w:rsidRPr="009228CA">
        <w:rPr>
          <w:rFonts w:ascii="Times New Roman" w:eastAsia="Times New Roman" w:hAnsi="Times New Roman" w:cs="2  Badr"/>
          <w:sz w:val="24"/>
          <w:szCs w:val="24"/>
        </w:rPr>
        <w:t>:</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یا رب ز کرم درى برویم بگشا</w:t>
      </w:r>
      <w:r w:rsidRPr="009228CA">
        <w:rPr>
          <w:rFonts w:ascii="Cambria" w:eastAsia="Times New Roman" w:hAnsi="Cambria" w:cs="Cambria" w:hint="cs"/>
          <w:sz w:val="24"/>
          <w:szCs w:val="24"/>
          <w:rtl/>
        </w:rPr>
        <w:t>                   </w:t>
      </w:r>
      <w:r w:rsidRPr="009228CA">
        <w:rPr>
          <w:rFonts w:ascii="Times New Roman" w:eastAsia="Times New Roman" w:hAnsi="Times New Roman" w:cs="2  Badr"/>
          <w:sz w:val="24"/>
          <w:szCs w:val="24"/>
          <w:rtl/>
        </w:rPr>
        <w:t xml:space="preserve"> </w:t>
      </w:r>
      <w:r w:rsidRPr="009228CA">
        <w:rPr>
          <w:rFonts w:ascii="Cambria" w:eastAsia="Times New Roman" w:hAnsi="Cambria" w:cs="Cambria" w:hint="cs"/>
          <w:sz w:val="24"/>
          <w:szCs w:val="24"/>
          <w:rtl/>
        </w:rPr>
        <w:t>             </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راهى</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که</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در</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او</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نجات</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باشد</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بنما</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مستغنیم از هر دو جهان کن به کَرَم ‌‌‌‌‌‌</w:t>
      </w:r>
      <w:r w:rsidRPr="009228CA">
        <w:rPr>
          <w:rFonts w:ascii="Cambria" w:eastAsia="Times New Roman" w:hAnsi="Cambria" w:cs="Cambria" w:hint="cs"/>
          <w:sz w:val="24"/>
          <w:szCs w:val="24"/>
          <w:rtl/>
        </w:rPr>
        <w:t>            </w:t>
      </w:r>
      <w:r w:rsidRPr="009228CA">
        <w:rPr>
          <w:rFonts w:ascii="Times New Roman" w:eastAsia="Times New Roman" w:hAnsi="Times New Roman" w:cs="2  Badr"/>
          <w:sz w:val="24"/>
          <w:szCs w:val="24"/>
          <w:rtl/>
        </w:rPr>
        <w:t xml:space="preserve"> </w:t>
      </w:r>
      <w:r w:rsidRPr="009228CA">
        <w:rPr>
          <w:rFonts w:ascii="Cambria" w:eastAsia="Times New Roman" w:hAnsi="Cambria" w:cs="Cambria" w:hint="cs"/>
          <w:sz w:val="24"/>
          <w:szCs w:val="24"/>
          <w:rtl/>
        </w:rPr>
        <w:t>             </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جز</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یاد</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تو</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هر</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چه</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هست</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بَر</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از</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دل</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ما</w:t>
      </w:r>
      <w:hyperlink r:id="rId5" w:anchor="_edn1" w:history="1">
        <w:r w:rsidRPr="009228CA">
          <w:rPr>
            <w:rFonts w:ascii="Times New Roman" w:eastAsia="Times New Roman" w:hAnsi="Times New Roman" w:cs="2  Badr"/>
            <w:color w:val="0000FF"/>
            <w:sz w:val="24"/>
            <w:szCs w:val="24"/>
            <w:u w:val="single"/>
            <w:vertAlign w:val="superscript"/>
          </w:rPr>
          <w:t>[</w:t>
        </w:r>
        <w:proofErr w:type="spellStart"/>
        <w:r w:rsidRPr="009228CA">
          <w:rPr>
            <w:rFonts w:ascii="Times New Roman" w:eastAsia="Times New Roman" w:hAnsi="Times New Roman" w:cs="2  Badr"/>
            <w:color w:val="0000FF"/>
            <w:sz w:val="24"/>
            <w:szCs w:val="24"/>
            <w:u w:val="single"/>
            <w:vertAlign w:val="superscript"/>
          </w:rPr>
          <w:t>i</w:t>
        </w:r>
        <w:proofErr w:type="spellEnd"/>
        <w:r w:rsidRPr="009228CA">
          <w:rPr>
            <w:rFonts w:ascii="Times New Roman" w:eastAsia="Times New Roman" w:hAnsi="Times New Roman" w:cs="2  Badr"/>
            <w:color w:val="0000FF"/>
            <w:sz w:val="24"/>
            <w:szCs w:val="24"/>
            <w:u w:val="single"/>
            <w:vertAlign w:val="superscript"/>
          </w:rPr>
          <w:t>]</w:t>
        </w:r>
      </w:hyperlink>
    </w:p>
    <w:bookmarkStart w:id="11" w:name="_edn1"/>
    <w:bookmarkEnd w:id="11"/>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"_ednref1"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rPr>
        <w:t>[</w:t>
      </w:r>
      <w:proofErr w:type="spellStart"/>
      <w:proofErr w:type="gramStart"/>
      <w:r w:rsidRPr="009228CA">
        <w:rPr>
          <w:rFonts w:ascii="Times New Roman" w:eastAsia="Times New Roman" w:hAnsi="Times New Roman" w:cs="2  Badr"/>
          <w:color w:val="0000FF"/>
          <w:sz w:val="24"/>
          <w:szCs w:val="24"/>
          <w:u w:val="single"/>
        </w:rPr>
        <w:t>i</w:t>
      </w:r>
      <w:proofErr w:type="spellEnd"/>
      <w:proofErr w:type="gramEnd"/>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sz w:val="24"/>
          <w:szCs w:val="24"/>
        </w:rPr>
        <w:fldChar w:fldCharType="end"/>
      </w:r>
      <w:r w:rsidRPr="009228CA">
        <w:rPr>
          <w:rFonts w:ascii="Times New Roman" w:eastAsia="Times New Roman" w:hAnsi="Times New Roman" w:cs="2  Badr"/>
          <w:sz w:val="24"/>
          <w:szCs w:val="24"/>
        </w:rPr>
        <w:t xml:space="preserve"> . </w:t>
      </w:r>
      <w:r w:rsidRPr="009228CA">
        <w:rPr>
          <w:rFonts w:ascii="Times New Roman" w:eastAsia="Times New Roman" w:hAnsi="Times New Roman" w:cs="2  Badr"/>
          <w:sz w:val="24"/>
          <w:szCs w:val="24"/>
          <w:rtl/>
        </w:rPr>
        <w:t>دیوان ابوسعید ابوالخیر</w:t>
      </w:r>
      <w:r w:rsidRPr="009228CA">
        <w:rPr>
          <w:rFonts w:ascii="Times New Roman" w:eastAsia="Times New Roman" w:hAnsi="Times New Roman" w:cs="2  Badr"/>
          <w:sz w:val="24"/>
          <w:szCs w:val="24"/>
        </w:rPr>
        <w:t>.</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دعوت خداوند از پیامبران به خواندن اسم «رب» و توسل جستن به این اسم شریف</w:t>
      </w:r>
      <w:r w:rsidRPr="009228CA">
        <w:rPr>
          <w:rFonts w:ascii="Times New Roman" w:eastAsia="Times New Roman" w:hAnsi="Times New Roman" w:cs="2  Badr"/>
          <w:sz w:val="24"/>
          <w:szCs w:val="24"/>
        </w:rPr>
        <w:t xml:space="preserve"> ‌‌‌‌‌‌</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lastRenderedPageBreak/>
        <w:t>خداوند، انبیاى خویش را نیز در مقام راز و نیاز و دعا، به توسل و تمسک جستن به این نام زیبا تشویق و ترغیب کرده است؛ براى نمونه، خطاب به رسول گرامى اسلام صلى الله علیه و آله مى ‌‌‌‌‌‌فرماید:</w:t>
      </w:r>
      <w:r w:rsidRPr="009228CA">
        <w:rPr>
          <w:rFonts w:ascii="Cambria" w:eastAsia="Times New Roman" w:hAnsi="Cambria" w:cs="Cambria" w:hint="cs"/>
          <w:sz w:val="24"/>
          <w:szCs w:val="24"/>
          <w:rtl/>
        </w:rPr>
        <w:t> </w:t>
      </w:r>
      <w:r w:rsidRPr="009228CA">
        <w:rPr>
          <w:rFonts w:ascii="Times New Roman" w:eastAsia="Times New Roman" w:hAnsi="Times New Roman" w:cs="2  Badr"/>
          <w:sz w:val="24"/>
          <w:szCs w:val="24"/>
          <w:rtl/>
        </w:rPr>
        <w:t>(</w:t>
      </w:r>
      <w:r w:rsidRPr="009228CA">
        <w:rPr>
          <w:rFonts w:ascii="Times New Roman" w:eastAsia="Times New Roman" w:hAnsi="Times New Roman" w:cs="2  Badr" w:hint="cs"/>
          <w:sz w:val="24"/>
          <w:szCs w:val="24"/>
          <w:rtl/>
        </w:rPr>
        <w:t>قُلْ</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رَبّ</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ارْحَمْهُما</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کَما</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رَبَّیانى</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صَغیرًا</w:t>
      </w:r>
      <w:r w:rsidRPr="009228CA">
        <w:rPr>
          <w:rFonts w:ascii="Times New Roman" w:eastAsia="Times New Roman" w:hAnsi="Times New Roman" w:cs="2  Badr"/>
          <w:sz w:val="24"/>
          <w:szCs w:val="24"/>
        </w:rPr>
        <w:t>)</w:t>
      </w:r>
      <w:bookmarkStart w:id="12" w:name="_ednref12"/>
      <w:bookmarkEnd w:id="12"/>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"_edn12"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color w:val="0000FF"/>
          <w:sz w:val="24"/>
          <w:szCs w:val="24"/>
          <w:u w:val="single"/>
          <w:vertAlign w:val="superscript"/>
          <w:rtl/>
        </w:rPr>
        <w:t>۱۲</w:t>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sz w:val="24"/>
          <w:szCs w:val="24"/>
        </w:rPr>
        <w:fldChar w:fldCharType="end"/>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بگو: اى پروردگار من! به پدر و مادرم رحم کن؛ چنان که آن ‌‌‌‌‌‌ها مرا در کوچکى تربیت کردند</w:t>
      </w:r>
      <w:r w:rsidRPr="009228CA">
        <w:rPr>
          <w:rFonts w:ascii="Times New Roman" w:eastAsia="Times New Roman" w:hAnsi="Times New Roman" w:cs="2  Badr"/>
          <w:sz w:val="24"/>
          <w:szCs w:val="24"/>
        </w:rPr>
        <w:t>.</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Pr>
        <w:t>(</w:t>
      </w:r>
      <w:r w:rsidRPr="009228CA">
        <w:rPr>
          <w:rFonts w:ascii="Times New Roman" w:eastAsia="Times New Roman" w:hAnsi="Times New Roman" w:cs="2  Badr"/>
          <w:sz w:val="24"/>
          <w:szCs w:val="24"/>
          <w:rtl/>
        </w:rPr>
        <w:t>وَ قُلْ رَبّ اغْفِرْ وَ ارْحَمْ وَ أَنْتَ خَیْرُ الرّاحِمینَ</w:t>
      </w:r>
      <w:r w:rsidRPr="009228CA">
        <w:rPr>
          <w:rFonts w:ascii="Times New Roman" w:eastAsia="Times New Roman" w:hAnsi="Times New Roman" w:cs="2  Badr"/>
          <w:sz w:val="24"/>
          <w:szCs w:val="24"/>
        </w:rPr>
        <w:t xml:space="preserve"> ‌‌‌‌‌‌)</w:t>
      </w:r>
      <w:bookmarkStart w:id="13" w:name="_ednref13"/>
      <w:bookmarkEnd w:id="13"/>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"_edn13"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color w:val="0000FF"/>
          <w:sz w:val="24"/>
          <w:szCs w:val="24"/>
          <w:u w:val="single"/>
          <w:vertAlign w:val="superscript"/>
          <w:rtl/>
        </w:rPr>
        <w:t>۱۳</w:t>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sz w:val="24"/>
          <w:szCs w:val="24"/>
        </w:rPr>
        <w:fldChar w:fldCharType="end"/>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بگو: پروردگارا! مرا ببخش و به من رحم کن که تو ارحم الراحمین هستى، (وَ قُلْ رَبّ زِدْنى عِلْمًا</w:t>
      </w:r>
      <w:r w:rsidRPr="009228CA">
        <w:rPr>
          <w:rFonts w:ascii="Times New Roman" w:eastAsia="Times New Roman" w:hAnsi="Times New Roman" w:cs="2  Badr"/>
          <w:sz w:val="24"/>
          <w:szCs w:val="24"/>
        </w:rPr>
        <w:t>)</w:t>
      </w:r>
      <w:bookmarkStart w:id="14" w:name="_ednref14"/>
      <w:bookmarkEnd w:id="14"/>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"_edn14"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color w:val="0000FF"/>
          <w:sz w:val="24"/>
          <w:szCs w:val="24"/>
          <w:u w:val="single"/>
          <w:vertAlign w:val="superscript"/>
          <w:rtl/>
        </w:rPr>
        <w:t>۱۴</w:t>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sz w:val="24"/>
          <w:szCs w:val="24"/>
        </w:rPr>
        <w:fldChar w:fldCharType="end"/>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و بگو: پروردگارا! علم و آگاهى مرا زیاد کن</w:t>
      </w:r>
      <w:r w:rsidRPr="009228CA">
        <w:rPr>
          <w:rFonts w:ascii="Times New Roman" w:eastAsia="Times New Roman" w:hAnsi="Times New Roman" w:cs="2  Badr"/>
          <w:sz w:val="24"/>
          <w:szCs w:val="24"/>
        </w:rPr>
        <w:t>.</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از این قبیل آیات، خطاب به پیامبران دیگر نیز بسیار است. این آیات فراوان، از عظمت این نام شریف و محبت خداوند به آن حکایت دارد</w:t>
      </w:r>
      <w:r w:rsidRPr="009228CA">
        <w:rPr>
          <w:rFonts w:ascii="Times New Roman" w:eastAsia="Times New Roman" w:hAnsi="Times New Roman" w:cs="2  Badr"/>
          <w:sz w:val="24"/>
          <w:szCs w:val="24"/>
        </w:rPr>
        <w:t>.</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b/>
          <w:bCs/>
          <w:sz w:val="24"/>
          <w:szCs w:val="24"/>
          <w:rtl/>
        </w:rPr>
        <w:t>توسل و تمسک پیامبران به اسم مبارک ربّ</w:t>
      </w:r>
      <w:r w:rsidRPr="009228CA">
        <w:rPr>
          <w:rFonts w:ascii="Times New Roman" w:eastAsia="Times New Roman" w:hAnsi="Times New Roman" w:cs="2  Badr"/>
          <w:b/>
          <w:bCs/>
          <w:sz w:val="24"/>
          <w:szCs w:val="24"/>
        </w:rPr>
        <w:t xml:space="preserve"> ‌‌‌‌‌‌</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انبیا و اولیاى الهى نیز به تشویق و ترغیب خداوند پاسخ داده و در ادعیه و مناجاتشان با خداوند متعال، به این اسم، بسیار توسل جسته ‌‌‌‌‌‌اند که به چند نمونه اشاره مى ‌‌‌‌‌‌کنیم</w:t>
      </w:r>
      <w:r w:rsidRPr="009228CA">
        <w:rPr>
          <w:rFonts w:ascii="Times New Roman" w:eastAsia="Times New Roman" w:hAnsi="Times New Roman" w:cs="2  Badr"/>
          <w:sz w:val="24"/>
          <w:szCs w:val="24"/>
        </w:rPr>
        <w:t>:</w:t>
      </w:r>
    </w:p>
    <w:p w:rsidR="009228CA" w:rsidRPr="009228CA" w:rsidRDefault="009228CA" w:rsidP="009228CA">
      <w:pPr>
        <w:numPr>
          <w:ilvl w:val="0"/>
          <w:numId w:val="1"/>
        </w:num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حضرت نوح علیه السلام مدتى طولانى قوم خود را به توحید و خداپرستى دعوت کرد؛ ولى آن ‌‌‌‌‌‌ها ایمان نیاوردند؛ بلکه او را مسخره کردند و بر کفر و الحادشان پافشارى نمودند. خداوند مى ‌‌‌‌‌‌فرماید:</w:t>
      </w:r>
      <w:r w:rsidRPr="009228CA">
        <w:rPr>
          <w:rFonts w:ascii="Cambria" w:eastAsia="Times New Roman" w:hAnsi="Cambria" w:cs="Cambria" w:hint="cs"/>
          <w:sz w:val="24"/>
          <w:szCs w:val="24"/>
          <w:rtl/>
        </w:rPr>
        <w:t> </w:t>
      </w:r>
      <w:r w:rsidRPr="009228CA">
        <w:rPr>
          <w:rFonts w:ascii="Times New Roman" w:eastAsia="Times New Roman" w:hAnsi="Times New Roman" w:cs="2  Badr"/>
          <w:sz w:val="24"/>
          <w:szCs w:val="24"/>
          <w:rtl/>
        </w:rPr>
        <w:t>(</w:t>
      </w:r>
      <w:r w:rsidRPr="009228CA">
        <w:rPr>
          <w:rFonts w:ascii="Times New Roman" w:eastAsia="Times New Roman" w:hAnsi="Times New Roman" w:cs="2  Badr" w:hint="cs"/>
          <w:sz w:val="24"/>
          <w:szCs w:val="24"/>
          <w:rtl/>
        </w:rPr>
        <w:t>فَدَ</w:t>
      </w:r>
      <w:r w:rsidRPr="009228CA">
        <w:rPr>
          <w:rFonts w:ascii="Times New Roman" w:eastAsia="Times New Roman" w:hAnsi="Times New Roman" w:cs="2  Badr"/>
          <w:sz w:val="24"/>
          <w:szCs w:val="24"/>
          <w:rtl/>
        </w:rPr>
        <w:t>عا رَبَّهُ أَنّى مَغْلُوبٌ فَانْتَصِرْ</w:t>
      </w:r>
      <w:r w:rsidRPr="009228CA">
        <w:rPr>
          <w:rFonts w:ascii="Times New Roman" w:eastAsia="Times New Roman" w:hAnsi="Times New Roman" w:cs="2  Badr"/>
          <w:sz w:val="24"/>
          <w:szCs w:val="24"/>
        </w:rPr>
        <w:t>)</w:t>
      </w:r>
      <w:bookmarkStart w:id="15" w:name="_ednref15"/>
      <w:bookmarkEnd w:id="15"/>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"_edn15"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color w:val="0000FF"/>
          <w:sz w:val="24"/>
          <w:szCs w:val="24"/>
          <w:u w:val="single"/>
          <w:vertAlign w:val="superscript"/>
          <w:rtl/>
        </w:rPr>
        <w:t>۱۵</w:t>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sz w:val="24"/>
          <w:szCs w:val="24"/>
        </w:rPr>
        <w:fldChar w:fldCharType="end"/>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پروردگارش را خواند که: «من مغلوبم؛ پس مرا یارى کن» و باز عرضه داشت:</w:t>
      </w:r>
      <w:r w:rsidRPr="009228CA">
        <w:rPr>
          <w:rFonts w:ascii="Cambria" w:eastAsia="Times New Roman" w:hAnsi="Cambria" w:cs="Cambria" w:hint="cs"/>
          <w:sz w:val="24"/>
          <w:szCs w:val="24"/>
          <w:rtl/>
        </w:rPr>
        <w:t> </w:t>
      </w:r>
      <w:r w:rsidRPr="009228CA">
        <w:rPr>
          <w:rFonts w:ascii="Times New Roman" w:eastAsia="Times New Roman" w:hAnsi="Times New Roman" w:cs="2  Badr"/>
          <w:sz w:val="24"/>
          <w:szCs w:val="24"/>
          <w:rtl/>
        </w:rPr>
        <w:t>(</w:t>
      </w:r>
      <w:r w:rsidRPr="009228CA">
        <w:rPr>
          <w:rFonts w:ascii="Times New Roman" w:eastAsia="Times New Roman" w:hAnsi="Times New Roman" w:cs="2  Badr" w:hint="cs"/>
          <w:sz w:val="24"/>
          <w:szCs w:val="24"/>
          <w:rtl/>
        </w:rPr>
        <w:t>رَبّ</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إِنّى</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دَعَوْتُ</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قَوْمى</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لَیْلًا</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وَ</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نَهارًا</w:t>
      </w:r>
      <w:r w:rsidRPr="009228CA">
        <w:rPr>
          <w:rFonts w:ascii="Times New Roman" w:eastAsia="Times New Roman" w:hAnsi="Times New Roman" w:cs="2  Badr"/>
          <w:sz w:val="24"/>
          <w:szCs w:val="24"/>
        </w:rPr>
        <w:t>)</w:t>
      </w:r>
      <w:bookmarkStart w:id="16" w:name="_ednref16"/>
      <w:bookmarkEnd w:id="16"/>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"_edn16"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color w:val="0000FF"/>
          <w:sz w:val="24"/>
          <w:szCs w:val="24"/>
          <w:u w:val="single"/>
          <w:vertAlign w:val="superscript"/>
          <w:rtl/>
        </w:rPr>
        <w:t>۱۶</w:t>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sz w:val="24"/>
          <w:szCs w:val="24"/>
        </w:rPr>
        <w:fldChar w:fldCharType="end"/>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پروردگارا! همانا من قومم را شب و روز فرا خواندم</w:t>
      </w:r>
      <w:r w:rsidRPr="009228CA">
        <w:rPr>
          <w:rFonts w:ascii="Times New Roman" w:eastAsia="Times New Roman" w:hAnsi="Times New Roman" w:cs="2  Badr"/>
          <w:sz w:val="24"/>
          <w:szCs w:val="24"/>
        </w:rPr>
        <w:t>.</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در آیات بعد نیز حکایت مى ‌‌‌‌‌‌کند که او به این اسم شریف متمسک شده است. خداوند هم دعایش را مستجاب و عذاب را بر کافران از قومش نازل کرد و مؤمنان را همراه حضرت نوح علیه السلام نجات داد</w:t>
      </w:r>
      <w:r w:rsidRPr="009228CA">
        <w:rPr>
          <w:rFonts w:ascii="Times New Roman" w:eastAsia="Times New Roman" w:hAnsi="Times New Roman" w:cs="2  Badr"/>
          <w:sz w:val="24"/>
          <w:szCs w:val="24"/>
        </w:rPr>
        <w:t>.</w:t>
      </w:r>
    </w:p>
    <w:p w:rsidR="009228CA" w:rsidRPr="009228CA" w:rsidRDefault="009228CA" w:rsidP="009228CA">
      <w:pPr>
        <w:numPr>
          <w:ilvl w:val="0"/>
          <w:numId w:val="2"/>
        </w:num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حضرت ابراهیم علیه السلام نیز عرض کرد:</w:t>
      </w:r>
      <w:r w:rsidRPr="009228CA">
        <w:rPr>
          <w:rFonts w:ascii="Cambria" w:eastAsia="Times New Roman" w:hAnsi="Cambria" w:cs="Cambria" w:hint="cs"/>
          <w:sz w:val="24"/>
          <w:szCs w:val="24"/>
          <w:rtl/>
        </w:rPr>
        <w:t> </w:t>
      </w:r>
      <w:r w:rsidRPr="009228CA">
        <w:rPr>
          <w:rFonts w:ascii="Times New Roman" w:eastAsia="Times New Roman" w:hAnsi="Times New Roman" w:cs="2  Badr"/>
          <w:sz w:val="24"/>
          <w:szCs w:val="24"/>
          <w:rtl/>
        </w:rPr>
        <w:t>(</w:t>
      </w:r>
      <w:r w:rsidRPr="009228CA">
        <w:rPr>
          <w:rFonts w:ascii="Times New Roman" w:eastAsia="Times New Roman" w:hAnsi="Times New Roman" w:cs="2  Badr" w:hint="cs"/>
          <w:sz w:val="24"/>
          <w:szCs w:val="24"/>
          <w:rtl/>
        </w:rPr>
        <w:t>رَبّ</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أَرِنى</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کَیْفَ</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تُحْى</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الْمَوْتى</w:t>
      </w:r>
      <w:r w:rsidRPr="009228CA">
        <w:rPr>
          <w:rFonts w:ascii="Times New Roman" w:eastAsia="Times New Roman" w:hAnsi="Times New Roman" w:cs="2  Badr"/>
          <w:sz w:val="24"/>
          <w:szCs w:val="24"/>
        </w:rPr>
        <w:t xml:space="preserve"> ‌‌‌‌‌‌)</w:t>
      </w:r>
      <w:bookmarkStart w:id="17" w:name="_ednref17"/>
      <w:bookmarkEnd w:id="17"/>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"_edn17"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color w:val="0000FF"/>
          <w:sz w:val="24"/>
          <w:szCs w:val="24"/>
          <w:u w:val="single"/>
          <w:vertAlign w:val="superscript"/>
          <w:rtl/>
        </w:rPr>
        <w:t>۱۷</w:t>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sz w:val="24"/>
          <w:szCs w:val="24"/>
        </w:rPr>
        <w:fldChar w:fldCharType="end"/>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پروردگارا! کیفیت زنده کردن مردگان را به من نشان بده</w:t>
      </w:r>
      <w:r w:rsidRPr="009228CA">
        <w:rPr>
          <w:rFonts w:ascii="Times New Roman" w:eastAsia="Times New Roman" w:hAnsi="Times New Roman" w:cs="2  Badr"/>
          <w:sz w:val="24"/>
          <w:szCs w:val="24"/>
        </w:rPr>
        <w:t>.</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خداوند نیز دعایش را مستجاب کرد و با زنده کردن چهار پرنده، چگونگى این امر را به او نشان داد</w:t>
      </w:r>
      <w:r w:rsidRPr="009228CA">
        <w:rPr>
          <w:rFonts w:ascii="Times New Roman" w:eastAsia="Times New Roman" w:hAnsi="Times New Roman" w:cs="2  Badr"/>
          <w:sz w:val="24"/>
          <w:szCs w:val="24"/>
        </w:rPr>
        <w:t>.</w:t>
      </w:r>
    </w:p>
    <w:p w:rsidR="009228CA" w:rsidRPr="009228CA" w:rsidRDefault="009228CA" w:rsidP="009228CA">
      <w:pPr>
        <w:numPr>
          <w:ilvl w:val="0"/>
          <w:numId w:val="3"/>
        </w:num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وقتى به حضرت موسى علیه السلام خبر دادند فرعونیان درصدد قتل او برآمده ‌‌‌‌‌‌اند، با حالت خوف و اضطراب از شهر خارج شد و عرضه داشت:(رَبّ نَجِّنى مِنَ الْقَوْمِ الظّالِمینَ</w:t>
      </w:r>
      <w:r w:rsidRPr="009228CA">
        <w:rPr>
          <w:rFonts w:ascii="Times New Roman" w:eastAsia="Times New Roman" w:hAnsi="Times New Roman" w:cs="2  Badr"/>
          <w:sz w:val="24"/>
          <w:szCs w:val="24"/>
        </w:rPr>
        <w:t xml:space="preserve"> ‌‌‌‌‌‌)</w:t>
      </w:r>
      <w:bookmarkStart w:id="18" w:name="_ednref18"/>
      <w:bookmarkEnd w:id="18"/>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"_edn18"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color w:val="0000FF"/>
          <w:sz w:val="24"/>
          <w:szCs w:val="24"/>
          <w:u w:val="single"/>
          <w:vertAlign w:val="superscript"/>
          <w:rtl/>
        </w:rPr>
        <w:t>۱۸</w:t>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sz w:val="24"/>
          <w:szCs w:val="24"/>
        </w:rPr>
        <w:fldChar w:fldCharType="end"/>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lastRenderedPageBreak/>
        <w:t>پروردگارا، مرا از گروه ستمکاران نجات بخش پس از یک سفر طولانى و رسیدن به شهر مدین، از فرط خستگى و گرسنگى به طرف سایه ‌‌‌‌‌‌اى رفت و عرض کرد</w:t>
      </w:r>
      <w:r w:rsidRPr="009228CA">
        <w:rPr>
          <w:rFonts w:ascii="Times New Roman" w:eastAsia="Times New Roman" w:hAnsi="Times New Roman" w:cs="2  Badr"/>
          <w:sz w:val="24"/>
          <w:szCs w:val="24"/>
        </w:rPr>
        <w:t>:</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Pr>
        <w:t>(</w:t>
      </w:r>
      <w:r w:rsidRPr="009228CA">
        <w:rPr>
          <w:rFonts w:ascii="Times New Roman" w:eastAsia="Times New Roman" w:hAnsi="Times New Roman" w:cs="2  Badr"/>
          <w:sz w:val="24"/>
          <w:szCs w:val="24"/>
          <w:rtl/>
        </w:rPr>
        <w:t>رَبّ إِنّى لِما أَنْزَلْتَ إِلَى مِنْ خَیْرٍ فَقیرٌ</w:t>
      </w:r>
      <w:r w:rsidRPr="009228CA">
        <w:rPr>
          <w:rFonts w:ascii="Times New Roman" w:eastAsia="Times New Roman" w:hAnsi="Times New Roman" w:cs="2  Badr"/>
          <w:sz w:val="24"/>
          <w:szCs w:val="24"/>
        </w:rPr>
        <w:t>)</w:t>
      </w:r>
      <w:bookmarkStart w:id="19" w:name="_ednref19"/>
      <w:bookmarkEnd w:id="19"/>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"_edn19"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color w:val="0000FF"/>
          <w:sz w:val="24"/>
          <w:szCs w:val="24"/>
          <w:u w:val="single"/>
          <w:vertAlign w:val="superscript"/>
          <w:rtl/>
        </w:rPr>
        <w:t>۱۹</w:t>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sz w:val="24"/>
          <w:szCs w:val="24"/>
        </w:rPr>
        <w:fldChar w:fldCharType="end"/>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پروردگارا! من به هر خیرى که به سویم بفرستى، نیازمندم</w:t>
      </w:r>
      <w:r w:rsidRPr="009228CA">
        <w:rPr>
          <w:rFonts w:ascii="Times New Roman" w:eastAsia="Times New Roman" w:hAnsi="Times New Roman" w:cs="2  Badr"/>
          <w:sz w:val="24"/>
          <w:szCs w:val="24"/>
        </w:rPr>
        <w:t>.</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با مطالعه داستان حضرت موسى و نجوایش با خداوند، به آیات فراوان دیگرى نیز برخورد مى ‌‌‌‌‌‌کنیم که آن حضرت، به اسم ربّ متمسک شده است</w:t>
      </w:r>
      <w:r w:rsidRPr="009228CA">
        <w:rPr>
          <w:rFonts w:ascii="Times New Roman" w:eastAsia="Times New Roman" w:hAnsi="Times New Roman" w:cs="2  Badr"/>
          <w:sz w:val="24"/>
          <w:szCs w:val="24"/>
        </w:rPr>
        <w:t>.</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پیامبران دیگر نیز با این اسم شریف سَر و سِرى داشته ‌‌‌‌‌‌اند که اگر آیات آن جمع ‌‌‌‌‌‌آورى شود، انسان به جایگاه ویژه این اسم نزد انبیا پى مى ‌‌‌‌‌‌برد. این نام زیبا در قرآن کریم، به صورت ‌‌‌‌‌‌هاى مختلف، مانند ربى، ربّنا، ربّه و مشتقاتش ۹۸۰ بار از زبان پیامبران و در موارد دیگر ذکر شده است که اگر اثر و فایده ‌‌‌‌‌‌اى بر آن مترتب نبود، انبیا این چنین به آن تمسک نمى ‌‌‌‌‌‌جستند و اسم دیگرى را برمى ‌‌‌‌‌‌گزیدند؛ به همین سبب عده ‌‌‌‌‌‌اى از بزرگان، به اعظمیت این اسم شریف قائل شده ‌‌‌‌‌‌اند</w:t>
      </w:r>
      <w:r w:rsidRPr="009228CA">
        <w:rPr>
          <w:rFonts w:ascii="Times New Roman" w:eastAsia="Times New Roman" w:hAnsi="Times New Roman" w:cs="2  Badr"/>
          <w:sz w:val="24"/>
          <w:szCs w:val="24"/>
        </w:rPr>
        <w:t>.</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خوب است انسان، هنگام راز و نیاز با خداى بى ‌‌‌‌‌‌نیاز، به سیره و روش پیامبران و دوستان خداوند متعال اقتدا کند و رو به سوى رب الارباب گرداند و به این اسم پر برکت تمسک جوید و بگوید</w:t>
      </w:r>
      <w:r w:rsidRPr="009228CA">
        <w:rPr>
          <w:rFonts w:ascii="Times New Roman" w:eastAsia="Times New Roman" w:hAnsi="Times New Roman" w:cs="2  Badr"/>
          <w:sz w:val="24"/>
          <w:szCs w:val="24"/>
        </w:rPr>
        <w:t>:</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یا ربّ بمحمد و على و زهرا</w:t>
      </w:r>
      <w:r w:rsidRPr="009228CA">
        <w:rPr>
          <w:rFonts w:ascii="Cambria" w:eastAsia="Times New Roman" w:hAnsi="Cambria" w:cs="Cambria" w:hint="cs"/>
          <w:sz w:val="24"/>
          <w:szCs w:val="24"/>
          <w:rtl/>
        </w:rPr>
        <w:t>                       </w:t>
      </w:r>
      <w:r w:rsidRPr="009228CA">
        <w:rPr>
          <w:rFonts w:ascii="Times New Roman" w:eastAsia="Times New Roman" w:hAnsi="Times New Roman" w:cs="2  Badr"/>
          <w:sz w:val="24"/>
          <w:szCs w:val="24"/>
          <w:rtl/>
        </w:rPr>
        <w:t xml:space="preserve"> </w:t>
      </w:r>
      <w:r w:rsidRPr="009228CA">
        <w:rPr>
          <w:rFonts w:ascii="Cambria" w:eastAsia="Times New Roman" w:hAnsi="Cambria" w:cs="Cambria" w:hint="cs"/>
          <w:sz w:val="24"/>
          <w:szCs w:val="24"/>
          <w:rtl/>
        </w:rPr>
        <w:t>             </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یا</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ربّ</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به</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حسین</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و</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حسن</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و</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آل</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عبا</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کز لطف برآر حاجتم در دو سرا</w:t>
      </w:r>
      <w:r w:rsidRPr="009228CA">
        <w:rPr>
          <w:rFonts w:ascii="Cambria" w:eastAsia="Times New Roman" w:hAnsi="Cambria" w:cs="Cambria" w:hint="cs"/>
          <w:sz w:val="24"/>
          <w:szCs w:val="24"/>
          <w:rtl/>
        </w:rPr>
        <w:t>                </w:t>
      </w:r>
      <w:r w:rsidRPr="009228CA">
        <w:rPr>
          <w:rFonts w:ascii="Times New Roman" w:eastAsia="Times New Roman" w:hAnsi="Times New Roman" w:cs="2  Badr"/>
          <w:sz w:val="24"/>
          <w:szCs w:val="24"/>
          <w:rtl/>
        </w:rPr>
        <w:t xml:space="preserve"> </w:t>
      </w:r>
      <w:r w:rsidRPr="009228CA">
        <w:rPr>
          <w:rFonts w:ascii="Cambria" w:eastAsia="Times New Roman" w:hAnsi="Cambria" w:cs="Cambria" w:hint="cs"/>
          <w:sz w:val="24"/>
          <w:szCs w:val="24"/>
          <w:rtl/>
        </w:rPr>
        <w:t>             </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بى</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منّت</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خلق،</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یا</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على</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الاعلى</w:t>
      </w:r>
      <w:r w:rsidRPr="009228CA">
        <w:rPr>
          <w:rFonts w:ascii="Times New Roman" w:eastAsia="Times New Roman" w:hAnsi="Times New Roman" w:cs="2  Badr"/>
          <w:sz w:val="24"/>
          <w:szCs w:val="24"/>
        </w:rPr>
        <w:t xml:space="preserve"> ‌‌‌‌‌‌</w:t>
      </w:r>
      <w:bookmarkStart w:id="20" w:name="_ednref20"/>
      <w:bookmarkEnd w:id="20"/>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"_edn20"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color w:val="0000FF"/>
          <w:sz w:val="24"/>
          <w:szCs w:val="24"/>
          <w:u w:val="single"/>
          <w:vertAlign w:val="superscript"/>
          <w:rtl/>
        </w:rPr>
        <w:t>۲۰</w:t>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sz w:val="24"/>
          <w:szCs w:val="24"/>
        </w:rPr>
        <w:fldChar w:fldCharType="end"/>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و این اسم شریف را حداقل به تعداد ابجد کبیر آن (۲۰۲ بار) تکرار، و بیمارى ‌‌‌‌‌‌هاى روحى و جسمى ‌‌‌‌‌‌اش را با آن مداوا کند و لطف بى ‌‌‌‌‌‌پایان و مهر و محبت خداوند را در قلب خود احساس نماید؛ چرا که نام خداوند، داروى دردها، و یادش شفاى بیمارى ‌‌‌‌‌‌ها است</w:t>
      </w:r>
      <w:r w:rsidRPr="009228CA">
        <w:rPr>
          <w:rFonts w:ascii="Times New Roman" w:eastAsia="Times New Roman" w:hAnsi="Times New Roman" w:cs="2  Badr"/>
          <w:sz w:val="24"/>
          <w:szCs w:val="24"/>
        </w:rPr>
        <w:t>.</w:t>
      </w:r>
      <w:bookmarkStart w:id="21" w:name="_ednref21"/>
      <w:bookmarkEnd w:id="21"/>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"_edn21"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color w:val="0000FF"/>
          <w:sz w:val="24"/>
          <w:szCs w:val="24"/>
          <w:u w:val="single"/>
          <w:vertAlign w:val="superscript"/>
          <w:rtl/>
        </w:rPr>
        <w:t>۲۱</w:t>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sz w:val="24"/>
          <w:szCs w:val="24"/>
        </w:rPr>
        <w:fldChar w:fldCharType="end"/>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b/>
          <w:bCs/>
          <w:sz w:val="24"/>
          <w:szCs w:val="24"/>
          <w:rtl/>
        </w:rPr>
        <w:t>آثار و خواص اسم شریف ربّ</w:t>
      </w:r>
      <w:r w:rsidRPr="009228CA">
        <w:rPr>
          <w:rFonts w:ascii="Times New Roman" w:eastAsia="Times New Roman" w:hAnsi="Times New Roman" w:cs="2  Badr"/>
          <w:b/>
          <w:bCs/>
          <w:sz w:val="24"/>
          <w:szCs w:val="24"/>
        </w:rPr>
        <w:t xml:space="preserve"> ‌‌‌‌‌‌</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در این نام مبارک، آثار و خواص و برکات زیادى نهفته است؛ به گونه ‌‌‌‌‌‌اى که صادق آل محمد علیه السلام از برخى آثار و برکات آن پرده برداشته و فرموده است</w:t>
      </w:r>
      <w:r w:rsidRPr="009228CA">
        <w:rPr>
          <w:rFonts w:ascii="Times New Roman" w:eastAsia="Times New Roman" w:hAnsi="Times New Roman" w:cs="2  Badr"/>
          <w:sz w:val="24"/>
          <w:szCs w:val="24"/>
        </w:rPr>
        <w:t>.</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من قال عشر مرّات: «یا رب یا رب» قیل له: «ما حاجتک؟</w:t>
      </w:r>
      <w:r w:rsidRPr="009228CA">
        <w:rPr>
          <w:rFonts w:ascii="Times New Roman" w:eastAsia="Times New Roman" w:hAnsi="Times New Roman" w:cs="2  Badr"/>
          <w:sz w:val="24"/>
          <w:szCs w:val="24"/>
        </w:rPr>
        <w:t>»</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کسى که ده بار بگوید: «یا رب یا رب» به او گفته مى ‌‌‌‌‌‌شود: «حاجتت چیست؟</w:t>
      </w:r>
      <w:r w:rsidRPr="009228CA">
        <w:rPr>
          <w:rFonts w:ascii="Times New Roman" w:eastAsia="Times New Roman" w:hAnsi="Times New Roman" w:cs="2  Badr"/>
          <w:sz w:val="24"/>
          <w:szCs w:val="24"/>
        </w:rPr>
        <w:t>»</w:t>
      </w:r>
      <w:bookmarkStart w:id="22" w:name="_ednref22"/>
      <w:bookmarkEnd w:id="22"/>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"_edn22"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color w:val="0000FF"/>
          <w:sz w:val="24"/>
          <w:szCs w:val="24"/>
          <w:u w:val="single"/>
          <w:vertAlign w:val="superscript"/>
          <w:rtl/>
        </w:rPr>
        <w:t>۲۲</w:t>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sz w:val="24"/>
          <w:szCs w:val="24"/>
        </w:rPr>
        <w:fldChar w:fldCharType="end"/>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در روایتى دیگر فرمود</w:t>
      </w:r>
      <w:r w:rsidRPr="009228CA">
        <w:rPr>
          <w:rFonts w:ascii="Times New Roman" w:eastAsia="Times New Roman" w:hAnsi="Times New Roman" w:cs="2  Badr"/>
          <w:sz w:val="24"/>
          <w:szCs w:val="24"/>
        </w:rPr>
        <w:t>:</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lastRenderedPageBreak/>
        <w:t>اگر کسى صد بار این ‌‌‌‌‌‌گونه صلوات بفرستد:</w:t>
      </w:r>
      <w:r w:rsidRPr="009228CA">
        <w:rPr>
          <w:rFonts w:ascii="Cambria" w:eastAsia="Times New Roman" w:hAnsi="Cambria" w:cs="Cambria" w:hint="cs"/>
          <w:sz w:val="24"/>
          <w:szCs w:val="24"/>
          <w:rtl/>
        </w:rPr>
        <w:t> </w:t>
      </w:r>
      <w:r w:rsidRPr="009228CA">
        <w:rPr>
          <w:rFonts w:ascii="Times New Roman" w:eastAsia="Times New Roman" w:hAnsi="Times New Roman" w:cs="2  Badr" w:hint="cs"/>
          <w:sz w:val="24"/>
          <w:szCs w:val="24"/>
          <w:rtl/>
        </w:rPr>
        <w:t>«یا</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رب</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صلّ</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على</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محمد</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و</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آل</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محمد</w:t>
      </w:r>
      <w:r w:rsidRPr="009228CA">
        <w:rPr>
          <w:rFonts w:ascii="Times New Roman" w:eastAsia="Times New Roman" w:hAnsi="Times New Roman" w:cs="2  Badr"/>
          <w:sz w:val="24"/>
          <w:szCs w:val="24"/>
        </w:rPr>
        <w:t>»</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خداوند، صد حاجت او را برآورده سازد که سى حاجت آن، دنیایى باشد و هفتاد حاجت، آخرتى</w:t>
      </w:r>
      <w:r w:rsidRPr="009228CA">
        <w:rPr>
          <w:rFonts w:ascii="Times New Roman" w:eastAsia="Times New Roman" w:hAnsi="Times New Roman" w:cs="2  Badr"/>
          <w:sz w:val="24"/>
          <w:szCs w:val="24"/>
        </w:rPr>
        <w:t>.</w:t>
      </w:r>
      <w:bookmarkStart w:id="23" w:name="_ednref23"/>
      <w:bookmarkEnd w:id="23"/>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"_edn23"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color w:val="0000FF"/>
          <w:sz w:val="24"/>
          <w:szCs w:val="24"/>
          <w:u w:val="single"/>
          <w:vertAlign w:val="superscript"/>
          <w:rtl/>
        </w:rPr>
        <w:t>۲۳</w:t>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sz w:val="24"/>
          <w:szCs w:val="24"/>
        </w:rPr>
        <w:fldChar w:fldCharType="end"/>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همچنین حماد بن عثمان از امام صادق علیه السلام چنین نقل مى ‌‌‌‌‌‌کند</w:t>
      </w:r>
      <w:r w:rsidRPr="009228CA">
        <w:rPr>
          <w:rFonts w:ascii="Times New Roman" w:eastAsia="Times New Roman" w:hAnsi="Times New Roman" w:cs="2  Badr"/>
          <w:sz w:val="24"/>
          <w:szCs w:val="24"/>
        </w:rPr>
        <w:t>:</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کسى که پس از هر نماز صبح، پیش از سخن گفتن، بگوید:</w:t>
      </w:r>
      <w:r w:rsidRPr="009228CA">
        <w:rPr>
          <w:rFonts w:ascii="Cambria" w:eastAsia="Times New Roman" w:hAnsi="Cambria" w:cs="Cambria" w:hint="cs"/>
          <w:sz w:val="24"/>
          <w:szCs w:val="24"/>
          <w:rtl/>
        </w:rPr>
        <w:t> </w:t>
      </w:r>
      <w:r w:rsidRPr="009228CA">
        <w:rPr>
          <w:rFonts w:ascii="Times New Roman" w:eastAsia="Times New Roman" w:hAnsi="Times New Roman" w:cs="2  Badr" w:hint="cs"/>
          <w:sz w:val="24"/>
          <w:szCs w:val="24"/>
          <w:rtl/>
        </w:rPr>
        <w:t>«رب</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صلّ</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على</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محمد</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و</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على</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اهل</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بیته</w:t>
      </w:r>
      <w:r w:rsidRPr="009228CA">
        <w:rPr>
          <w:rFonts w:ascii="Times New Roman" w:eastAsia="Times New Roman" w:hAnsi="Times New Roman" w:cs="2  Badr"/>
          <w:sz w:val="24"/>
          <w:szCs w:val="24"/>
        </w:rPr>
        <w:t>»</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 خداوند صورتش را از حرارت ‌‌‌‌‌‌هاى آتش جهنم حفظ کند</w:t>
      </w:r>
      <w:r w:rsidRPr="009228CA">
        <w:rPr>
          <w:rFonts w:ascii="Times New Roman" w:eastAsia="Times New Roman" w:hAnsi="Times New Roman" w:cs="2  Badr"/>
          <w:sz w:val="24"/>
          <w:szCs w:val="24"/>
        </w:rPr>
        <w:t>.</w:t>
      </w:r>
      <w:bookmarkStart w:id="24" w:name="_ednref24"/>
      <w:bookmarkEnd w:id="24"/>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"_edn24"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color w:val="0000FF"/>
          <w:sz w:val="24"/>
          <w:szCs w:val="24"/>
          <w:u w:val="single"/>
          <w:vertAlign w:val="superscript"/>
          <w:rtl/>
        </w:rPr>
        <w:t>۲۴</w:t>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sz w:val="24"/>
          <w:szCs w:val="24"/>
        </w:rPr>
        <w:fldChar w:fldCharType="end"/>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مرحوم کفعمى در بخش خواص اسماء الحسنى در کتاب بلد الامین فرموده است:</w:t>
      </w:r>
      <w:r w:rsidRPr="009228CA">
        <w:rPr>
          <w:rFonts w:ascii="Cambria" w:eastAsia="Times New Roman" w:hAnsi="Cambria" w:cs="Cambria" w:hint="cs"/>
          <w:sz w:val="24"/>
          <w:szCs w:val="24"/>
          <w:rtl/>
        </w:rPr>
        <w:t> </w:t>
      </w:r>
      <w:r w:rsidRPr="009228CA">
        <w:rPr>
          <w:rFonts w:ascii="Times New Roman" w:eastAsia="Times New Roman" w:hAnsi="Times New Roman" w:cs="2  Badr" w:hint="cs"/>
          <w:sz w:val="24"/>
          <w:szCs w:val="24"/>
          <w:rtl/>
        </w:rPr>
        <w:t>من</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اکثر</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ذکره</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حفظه</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الله</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فى</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ولده</w:t>
      </w:r>
      <w:r w:rsidRPr="009228CA">
        <w:rPr>
          <w:rFonts w:ascii="Times New Roman" w:eastAsia="Times New Roman" w:hAnsi="Times New Roman" w:cs="2  Badr"/>
          <w:sz w:val="24"/>
          <w:szCs w:val="24"/>
        </w:rPr>
        <w:t xml:space="preserve"> ‌‌‌‌‌‌</w:t>
      </w:r>
      <w:bookmarkStart w:id="25" w:name="_ednref25"/>
      <w:bookmarkEnd w:id="25"/>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"_edn25"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color w:val="0000FF"/>
          <w:sz w:val="24"/>
          <w:szCs w:val="24"/>
          <w:u w:val="single"/>
          <w:vertAlign w:val="superscript"/>
          <w:rtl/>
        </w:rPr>
        <w:t>۲۵</w:t>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sz w:val="24"/>
          <w:szCs w:val="24"/>
        </w:rPr>
        <w:fldChar w:fldCharType="end"/>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کسى که این اسم را بسیار بگوید، خداوند، او را در امر فرزندانش محفوظ دارد [و به فتنه فرزندان مبتلایش نسازد</w:t>
      </w:r>
      <w:r w:rsidRPr="009228CA">
        <w:rPr>
          <w:rFonts w:ascii="Times New Roman" w:eastAsia="Times New Roman" w:hAnsi="Times New Roman" w:cs="2  Badr"/>
          <w:sz w:val="24"/>
          <w:szCs w:val="24"/>
        </w:rPr>
        <w:t>].</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b/>
          <w:bCs/>
          <w:sz w:val="24"/>
          <w:szCs w:val="24"/>
          <w:rtl/>
        </w:rPr>
        <w:t>کیفیت تخلق به اسم شریف ربّ</w:t>
      </w:r>
      <w:r w:rsidRPr="009228CA">
        <w:rPr>
          <w:rFonts w:ascii="Times New Roman" w:eastAsia="Times New Roman" w:hAnsi="Times New Roman" w:cs="2  Badr"/>
          <w:b/>
          <w:bCs/>
          <w:sz w:val="24"/>
          <w:szCs w:val="24"/>
        </w:rPr>
        <w:t xml:space="preserve"> ‌‌‌‌‌‌</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 xml:space="preserve">اگر کسى بخواهد، به روآیت تخلّقوا باخلاق الله عمل کند و به این اخلاق الهى متخلق شود، باید همان ‌‌‌‌‌‌گونه که خداوند، در مقام تربیت مخلوقات آن ‌‌‌‌‌‌ها را به منتهاى کمالشان مى ‌‌‌‌‌‌رساند و لازمه کمال آن ‌‌‌‌‌‌ها را فراهم مى ‌‌‌‌‌‌کند او نیز باید به زیر دستان- اعم از فرزندان، شاگردان و دوستان و </w:t>
      </w:r>
      <w:r w:rsidRPr="009228CA">
        <w:rPr>
          <w:rFonts w:ascii="Sakkal Majalla" w:eastAsia="Times New Roman" w:hAnsi="Sakkal Majalla" w:cs="Sakkal Majalla" w:hint="cs"/>
          <w:sz w:val="24"/>
          <w:szCs w:val="24"/>
          <w:rtl/>
        </w:rPr>
        <w:t>…</w:t>
      </w:r>
      <w:r w:rsidRPr="009228CA">
        <w:rPr>
          <w:rFonts w:ascii="Times New Roman" w:eastAsia="Times New Roman" w:hAnsi="Times New Roman" w:cs="2  Badr"/>
          <w:sz w:val="24"/>
          <w:szCs w:val="24"/>
          <w:rtl/>
        </w:rPr>
        <w:t>- مربّى دلسوز و مهربان باشد و همواره آن ‌‌‌‌‌‌ها را در سیر و سلوک معنوى و ارتقاى فهم و بصیرت دینى کمک کند و در حد توان علمى آن ‌‌‌‌‌‌ها را به سوى توحید ناب رهنمون شود؛ همچنان که حضرت یوسف علیه السلام، هم زندانى ‌‌‌‌‌‌هاى خود را ارشاد مى کرد و همواره از لحظه ‌‌‌‌‌‌لحظه اقامت در زندان، براى هدآیت انسان ‌‌‌‌‌‌هاى محبوس در زندان طبیعت و نفس اماره کمک مى ‌‌‌‌‌‌گرفت و با جمله کوتاه و زیباى</w:t>
      </w:r>
      <w:r w:rsidRPr="009228CA">
        <w:rPr>
          <w:rFonts w:ascii="Cambria" w:eastAsia="Times New Roman" w:hAnsi="Cambria" w:cs="Cambria" w:hint="cs"/>
          <w:sz w:val="24"/>
          <w:szCs w:val="24"/>
          <w:rtl/>
        </w:rPr>
        <w:t> </w:t>
      </w:r>
      <w:r w:rsidRPr="009228CA">
        <w:rPr>
          <w:rFonts w:ascii="Times New Roman" w:eastAsia="Times New Roman" w:hAnsi="Times New Roman" w:cs="2  Badr"/>
          <w:sz w:val="24"/>
          <w:szCs w:val="24"/>
          <w:rtl/>
        </w:rPr>
        <w:t>(</w:t>
      </w:r>
      <w:r w:rsidRPr="009228CA">
        <w:rPr>
          <w:rFonts w:ascii="Times New Roman" w:eastAsia="Times New Roman" w:hAnsi="Times New Roman" w:cs="2  Badr" w:hint="cs"/>
          <w:sz w:val="24"/>
          <w:szCs w:val="24"/>
          <w:rtl/>
        </w:rPr>
        <w:t>أَرْبابٌ</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مُتَفَرِّقُونَ</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خَیْرٌ</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أَمِ</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اللهُ</w:t>
      </w:r>
      <w:r w:rsidRPr="009228CA">
        <w:rPr>
          <w:rFonts w:ascii="Times New Roman" w:eastAsia="Times New Roman" w:hAnsi="Times New Roman" w:cs="2  Badr"/>
          <w:sz w:val="24"/>
          <w:szCs w:val="24"/>
          <w:rtl/>
        </w:rPr>
        <w:t xml:space="preserve"> </w:t>
      </w:r>
      <w:r w:rsidRPr="009228CA">
        <w:rPr>
          <w:rFonts w:ascii="Times New Roman" w:eastAsia="Times New Roman" w:hAnsi="Times New Roman" w:cs="2  Badr" w:hint="cs"/>
          <w:sz w:val="24"/>
          <w:szCs w:val="24"/>
          <w:rtl/>
        </w:rPr>
        <w:t>الْواحِدُ</w:t>
      </w:r>
      <w:r w:rsidRPr="009228CA">
        <w:rPr>
          <w:rFonts w:ascii="Times New Roman" w:eastAsia="Times New Roman" w:hAnsi="Times New Roman" w:cs="2  Badr"/>
          <w:sz w:val="24"/>
          <w:szCs w:val="24"/>
          <w:rtl/>
        </w:rPr>
        <w:t xml:space="preserve"> الْقَهّارُ</w:t>
      </w:r>
      <w:r w:rsidRPr="009228CA">
        <w:rPr>
          <w:rFonts w:ascii="Times New Roman" w:eastAsia="Times New Roman" w:hAnsi="Times New Roman" w:cs="2  Badr"/>
          <w:sz w:val="24"/>
          <w:szCs w:val="24"/>
        </w:rPr>
        <w:t>)</w:t>
      </w:r>
      <w:bookmarkStart w:id="26" w:name="_ednref26"/>
      <w:bookmarkEnd w:id="26"/>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"_edn26"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color w:val="0000FF"/>
          <w:sz w:val="24"/>
          <w:szCs w:val="24"/>
          <w:u w:val="single"/>
          <w:vertAlign w:val="superscript"/>
          <w:rtl/>
        </w:rPr>
        <w:t>۲۶</w:t>
      </w:r>
      <w:r w:rsidRPr="009228CA">
        <w:rPr>
          <w:rFonts w:ascii="Times New Roman" w:eastAsia="Times New Roman" w:hAnsi="Times New Roman" w:cs="2  Badr"/>
          <w:color w:val="0000FF"/>
          <w:sz w:val="24"/>
          <w:szCs w:val="24"/>
          <w:u w:val="single"/>
          <w:vertAlign w:val="superscript"/>
        </w:rPr>
        <w:t>]</w:t>
      </w:r>
      <w:r w:rsidRPr="009228CA">
        <w:rPr>
          <w:rFonts w:ascii="Times New Roman" w:eastAsia="Times New Roman" w:hAnsi="Times New Roman" w:cs="2  Badr"/>
          <w:sz w:val="24"/>
          <w:szCs w:val="24"/>
        </w:rPr>
        <w:fldChar w:fldCharType="end"/>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tl/>
        </w:rPr>
        <w:t>بر تمام کثرات و بت ‌‌‌‌‌‌هاى ظاهرى و باطنى خط بطلان کشید و آن ‌‌‌‌‌‌ها را به سوى خداى یگانه قهّار دعوت کرد</w:t>
      </w:r>
      <w:r w:rsidRPr="009228CA">
        <w:rPr>
          <w:rFonts w:ascii="Times New Roman" w:eastAsia="Times New Roman" w:hAnsi="Times New Roman" w:cs="2  Badr"/>
          <w:sz w:val="24"/>
          <w:szCs w:val="24"/>
        </w:rPr>
        <w:t xml:space="preserve">. </w:t>
      </w:r>
      <w:r w:rsidRPr="009228CA">
        <w:rPr>
          <w:rFonts w:ascii="Times New Roman" w:eastAsia="Times New Roman" w:hAnsi="Times New Roman" w:cs="2  Badr"/>
          <w:sz w:val="24"/>
          <w:szCs w:val="24"/>
          <w:rtl/>
        </w:rPr>
        <w:t>امید است ما نیز به دعوت این نبى و فرستاده الهى پاسخ مثبت دهیم و رهرو راه او و زمینه ساز ظهور یوسف زهرا علیه السلام باشیم</w:t>
      </w:r>
      <w:r w:rsidRPr="009228CA">
        <w:rPr>
          <w:rFonts w:ascii="Times New Roman" w:eastAsia="Times New Roman" w:hAnsi="Times New Roman" w:cs="2  Badr"/>
          <w:sz w:val="24"/>
          <w:szCs w:val="24"/>
        </w:rPr>
        <w:t>.</w:t>
      </w:r>
    </w:p>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b/>
          <w:bCs/>
          <w:sz w:val="24"/>
          <w:szCs w:val="24"/>
        </w:rPr>
        <w:t> </w:t>
      </w:r>
      <w:r w:rsidRPr="009228CA">
        <w:rPr>
          <w:rFonts w:ascii="Times New Roman" w:eastAsia="Times New Roman" w:hAnsi="Times New Roman" w:cs="2  Badr"/>
          <w:b/>
          <w:bCs/>
          <w:sz w:val="24"/>
          <w:szCs w:val="24"/>
          <w:rtl/>
        </w:rPr>
        <w:t>پیوست‌ها</w:t>
      </w:r>
      <w:r w:rsidRPr="009228CA">
        <w:rPr>
          <w:rFonts w:ascii="Times New Roman" w:eastAsia="Times New Roman" w:hAnsi="Times New Roman" w:cs="2  Badr"/>
          <w:b/>
          <w:bCs/>
          <w:sz w:val="24"/>
          <w:szCs w:val="24"/>
        </w:rPr>
        <w:t>:</w:t>
      </w:r>
    </w:p>
    <w:p w:rsidR="009228CA" w:rsidRPr="009228CA" w:rsidRDefault="007B55BC" w:rsidP="009228CA">
      <w:pPr>
        <w:spacing w:before="100" w:beforeAutospacing="1" w:after="100" w:afterAutospacing="1" w:line="240" w:lineRule="auto"/>
        <w:jc w:val="both"/>
        <w:rPr>
          <w:rFonts w:ascii="Times New Roman" w:eastAsia="Times New Roman" w:hAnsi="Times New Roman" w:cs="2  Badr"/>
          <w:sz w:val="24"/>
          <w:szCs w:val="24"/>
        </w:rPr>
      </w:pPr>
      <w:hyperlink r:id="rId6" w:anchor="_ednref1" w:history="1">
        <w:r w:rsidR="009228CA" w:rsidRPr="009228CA">
          <w:rPr>
            <w:rFonts w:ascii="Times New Roman" w:eastAsia="Times New Roman" w:hAnsi="Times New Roman" w:cs="2  Badr"/>
            <w:color w:val="0000FF"/>
            <w:sz w:val="24"/>
            <w:szCs w:val="24"/>
            <w:u w:val="single"/>
          </w:rPr>
          <w:t>[</w:t>
        </w:r>
        <w:r w:rsidR="009228CA" w:rsidRPr="009228CA">
          <w:rPr>
            <w:rFonts w:ascii="Times New Roman" w:eastAsia="Times New Roman" w:hAnsi="Times New Roman" w:cs="2  Badr"/>
            <w:color w:val="0000FF"/>
            <w:sz w:val="24"/>
            <w:szCs w:val="24"/>
            <w:u w:val="single"/>
            <w:rtl/>
          </w:rPr>
          <w:t>۱</w:t>
        </w:r>
        <w:r w:rsidR="009228CA" w:rsidRPr="009228CA">
          <w:rPr>
            <w:rFonts w:ascii="Times New Roman" w:eastAsia="Times New Roman" w:hAnsi="Times New Roman" w:cs="2  Badr"/>
            <w:color w:val="0000FF"/>
            <w:sz w:val="24"/>
            <w:szCs w:val="24"/>
            <w:u w:val="single"/>
          </w:rPr>
          <w:t>]</w:t>
        </w:r>
      </w:hyperlink>
      <w:r w:rsidR="009228CA" w:rsidRPr="009228CA">
        <w:rPr>
          <w:rFonts w:ascii="Times New Roman" w:eastAsia="Times New Roman" w:hAnsi="Times New Roman" w:cs="2  Badr"/>
          <w:sz w:val="24"/>
          <w:szCs w:val="24"/>
        </w:rPr>
        <w:t xml:space="preserve"> . </w:t>
      </w:r>
      <w:r w:rsidR="009228CA" w:rsidRPr="009228CA">
        <w:rPr>
          <w:rFonts w:ascii="Times New Roman" w:eastAsia="Times New Roman" w:hAnsi="Times New Roman" w:cs="2  Badr"/>
          <w:sz w:val="24"/>
          <w:szCs w:val="24"/>
          <w:rtl/>
        </w:rPr>
        <w:t>کتاب العین، ماده ربب</w:t>
      </w:r>
      <w:r w:rsidR="009228CA" w:rsidRPr="009228CA">
        <w:rPr>
          <w:rFonts w:ascii="Times New Roman" w:eastAsia="Times New Roman" w:hAnsi="Times New Roman" w:cs="2  Badr"/>
          <w:sz w:val="24"/>
          <w:szCs w:val="24"/>
        </w:rPr>
        <w:t>.</w:t>
      </w:r>
    </w:p>
    <w:bookmarkStart w:id="27" w:name="_edn2"/>
    <w:bookmarkEnd w:id="27"/>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"_ednref2"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color w:val="0000FF"/>
          <w:sz w:val="24"/>
          <w:szCs w:val="24"/>
          <w:u w:val="single"/>
          <w:rtl/>
        </w:rPr>
        <w:t>۲</w:t>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sz w:val="24"/>
          <w:szCs w:val="24"/>
        </w:rPr>
        <w:fldChar w:fldCharType="end"/>
      </w:r>
      <w:r w:rsidRPr="009228CA">
        <w:rPr>
          <w:rFonts w:ascii="Times New Roman" w:eastAsia="Times New Roman" w:hAnsi="Times New Roman" w:cs="2  Badr"/>
          <w:sz w:val="24"/>
          <w:szCs w:val="24"/>
        </w:rPr>
        <w:t xml:space="preserve">. </w:t>
      </w:r>
      <w:r w:rsidRPr="009228CA">
        <w:rPr>
          <w:rFonts w:ascii="Times New Roman" w:eastAsia="Times New Roman" w:hAnsi="Times New Roman" w:cs="2  Badr"/>
          <w:sz w:val="24"/>
          <w:szCs w:val="24"/>
          <w:rtl/>
        </w:rPr>
        <w:t>اصول کافى، ج ۱، ص ۴۴۷، باب مولد النبى</w:t>
      </w:r>
      <w:r w:rsidRPr="009228CA">
        <w:rPr>
          <w:rFonts w:ascii="Times New Roman" w:eastAsia="Times New Roman" w:hAnsi="Times New Roman" w:cs="2  Badr"/>
          <w:sz w:val="24"/>
          <w:szCs w:val="24"/>
        </w:rPr>
        <w:t>.</w:t>
      </w:r>
    </w:p>
    <w:bookmarkStart w:id="28" w:name="_edn3"/>
    <w:bookmarkEnd w:id="28"/>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"_ednref3"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color w:val="0000FF"/>
          <w:sz w:val="24"/>
          <w:szCs w:val="24"/>
          <w:u w:val="single"/>
          <w:rtl/>
        </w:rPr>
        <w:t>۳</w:t>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sz w:val="24"/>
          <w:szCs w:val="24"/>
        </w:rPr>
        <w:fldChar w:fldCharType="end"/>
      </w:r>
      <w:r w:rsidRPr="009228CA">
        <w:rPr>
          <w:rFonts w:ascii="Times New Roman" w:eastAsia="Times New Roman" w:hAnsi="Times New Roman" w:cs="2  Badr"/>
          <w:sz w:val="24"/>
          <w:szCs w:val="24"/>
        </w:rPr>
        <w:t xml:space="preserve"> . </w:t>
      </w:r>
      <w:r w:rsidRPr="009228CA">
        <w:rPr>
          <w:rFonts w:ascii="Times New Roman" w:eastAsia="Times New Roman" w:hAnsi="Times New Roman" w:cs="2  Badr"/>
          <w:sz w:val="24"/>
          <w:szCs w:val="24"/>
          <w:rtl/>
        </w:rPr>
        <w:t>مجمع البحرین، ج ۲، ص ۶۴</w:t>
      </w:r>
      <w:r w:rsidRPr="009228CA">
        <w:rPr>
          <w:rFonts w:ascii="Times New Roman" w:eastAsia="Times New Roman" w:hAnsi="Times New Roman" w:cs="2  Badr"/>
          <w:sz w:val="24"/>
          <w:szCs w:val="24"/>
        </w:rPr>
        <w:t>.</w:t>
      </w:r>
    </w:p>
    <w:bookmarkStart w:id="29" w:name="_edn4"/>
    <w:bookmarkEnd w:id="29"/>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"_ednref4"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color w:val="0000FF"/>
          <w:sz w:val="24"/>
          <w:szCs w:val="24"/>
          <w:u w:val="single"/>
          <w:rtl/>
        </w:rPr>
        <w:t>۴</w:t>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sz w:val="24"/>
          <w:szCs w:val="24"/>
        </w:rPr>
        <w:fldChar w:fldCharType="end"/>
      </w:r>
      <w:r w:rsidRPr="009228CA">
        <w:rPr>
          <w:rFonts w:ascii="Times New Roman" w:eastAsia="Times New Roman" w:hAnsi="Times New Roman" w:cs="2  Badr"/>
          <w:sz w:val="24"/>
          <w:szCs w:val="24"/>
        </w:rPr>
        <w:t xml:space="preserve"> . </w:t>
      </w:r>
      <w:r w:rsidRPr="009228CA">
        <w:rPr>
          <w:rFonts w:ascii="Times New Roman" w:eastAsia="Times New Roman" w:hAnsi="Times New Roman" w:cs="2  Badr"/>
          <w:sz w:val="24"/>
          <w:szCs w:val="24"/>
          <w:rtl/>
        </w:rPr>
        <w:t>مفردات راغب ماده ربب</w:t>
      </w:r>
      <w:r w:rsidRPr="009228CA">
        <w:rPr>
          <w:rFonts w:ascii="Times New Roman" w:eastAsia="Times New Roman" w:hAnsi="Times New Roman" w:cs="2  Badr"/>
          <w:sz w:val="24"/>
          <w:szCs w:val="24"/>
        </w:rPr>
        <w:t>.</w:t>
      </w:r>
    </w:p>
    <w:bookmarkStart w:id="30" w:name="_edn5"/>
    <w:bookmarkEnd w:id="30"/>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"_ednref5"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color w:val="0000FF"/>
          <w:sz w:val="24"/>
          <w:szCs w:val="24"/>
          <w:u w:val="single"/>
          <w:rtl/>
        </w:rPr>
        <w:t>۵</w:t>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sz w:val="24"/>
          <w:szCs w:val="24"/>
        </w:rPr>
        <w:fldChar w:fldCharType="end"/>
      </w:r>
      <w:r w:rsidRPr="009228CA">
        <w:rPr>
          <w:rFonts w:ascii="Times New Roman" w:eastAsia="Times New Roman" w:hAnsi="Times New Roman" w:cs="2  Badr"/>
          <w:sz w:val="24"/>
          <w:szCs w:val="24"/>
        </w:rPr>
        <w:t xml:space="preserve"> . </w:t>
      </w:r>
      <w:r w:rsidRPr="009228CA">
        <w:rPr>
          <w:rFonts w:ascii="Times New Roman" w:eastAsia="Times New Roman" w:hAnsi="Times New Roman" w:cs="2  Badr"/>
          <w:sz w:val="24"/>
          <w:szCs w:val="24"/>
          <w:rtl/>
        </w:rPr>
        <w:t>سوره طه: ۵۰</w:t>
      </w:r>
      <w:r w:rsidRPr="009228CA">
        <w:rPr>
          <w:rFonts w:ascii="Times New Roman" w:eastAsia="Times New Roman" w:hAnsi="Times New Roman" w:cs="2  Badr"/>
          <w:sz w:val="24"/>
          <w:szCs w:val="24"/>
        </w:rPr>
        <w:t>.</w:t>
      </w:r>
    </w:p>
    <w:bookmarkStart w:id="31" w:name="_edn6"/>
    <w:bookmarkEnd w:id="31"/>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Pr>
        <w:lastRenderedPageBreak/>
        <w:fldChar w:fldCharType="begin"/>
      </w:r>
      <w:r w:rsidRPr="009228CA">
        <w:rPr>
          <w:rFonts w:ascii="Times New Roman" w:eastAsia="Times New Roman" w:hAnsi="Times New Roman" w:cs="2  Badr"/>
          <w:sz w:val="24"/>
          <w:szCs w:val="24"/>
        </w:rPr>
        <w:instrText xml:space="preserve"> HYPERLINK "http://bonyadhad.ir/wp-admin/post.php?post=2952&amp;action=edit" \l "_ednref6"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color w:val="0000FF"/>
          <w:sz w:val="24"/>
          <w:szCs w:val="24"/>
          <w:u w:val="single"/>
          <w:rtl/>
        </w:rPr>
        <w:t>۶</w:t>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sz w:val="24"/>
          <w:szCs w:val="24"/>
        </w:rPr>
        <w:fldChar w:fldCharType="end"/>
      </w:r>
      <w:r w:rsidRPr="009228CA">
        <w:rPr>
          <w:rFonts w:ascii="Times New Roman" w:eastAsia="Times New Roman" w:hAnsi="Times New Roman" w:cs="2  Badr"/>
          <w:sz w:val="24"/>
          <w:szCs w:val="24"/>
        </w:rPr>
        <w:t xml:space="preserve"> . </w:t>
      </w:r>
      <w:r w:rsidRPr="009228CA">
        <w:rPr>
          <w:rFonts w:ascii="Times New Roman" w:eastAsia="Times New Roman" w:hAnsi="Times New Roman" w:cs="2  Badr"/>
          <w:sz w:val="24"/>
          <w:szCs w:val="24"/>
          <w:rtl/>
        </w:rPr>
        <w:t>توحید صدوق، ص ۱۹۵</w:t>
      </w:r>
      <w:r w:rsidRPr="009228CA">
        <w:rPr>
          <w:rFonts w:ascii="Times New Roman" w:eastAsia="Times New Roman" w:hAnsi="Times New Roman" w:cs="2  Badr"/>
          <w:sz w:val="24"/>
          <w:szCs w:val="24"/>
        </w:rPr>
        <w:t>.</w:t>
      </w:r>
    </w:p>
    <w:bookmarkStart w:id="32" w:name="_edn7"/>
    <w:bookmarkEnd w:id="32"/>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"_ednref7"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color w:val="0000FF"/>
          <w:sz w:val="24"/>
          <w:szCs w:val="24"/>
          <w:u w:val="single"/>
          <w:rtl/>
        </w:rPr>
        <w:t>۷</w:t>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sz w:val="24"/>
          <w:szCs w:val="24"/>
        </w:rPr>
        <w:fldChar w:fldCharType="end"/>
      </w:r>
      <w:r w:rsidRPr="009228CA">
        <w:rPr>
          <w:rFonts w:ascii="Times New Roman" w:eastAsia="Times New Roman" w:hAnsi="Times New Roman" w:cs="2  Badr"/>
          <w:sz w:val="24"/>
          <w:szCs w:val="24"/>
        </w:rPr>
        <w:t xml:space="preserve"> . </w:t>
      </w:r>
      <w:r w:rsidRPr="009228CA">
        <w:rPr>
          <w:rFonts w:ascii="Times New Roman" w:eastAsia="Times New Roman" w:hAnsi="Times New Roman" w:cs="2  Badr"/>
          <w:sz w:val="24"/>
          <w:szCs w:val="24"/>
          <w:rtl/>
        </w:rPr>
        <w:t>سوره اعراف: ۵۵</w:t>
      </w:r>
      <w:r w:rsidRPr="009228CA">
        <w:rPr>
          <w:rFonts w:ascii="Times New Roman" w:eastAsia="Times New Roman" w:hAnsi="Times New Roman" w:cs="2  Badr"/>
          <w:sz w:val="24"/>
          <w:szCs w:val="24"/>
        </w:rPr>
        <w:t>.</w:t>
      </w:r>
    </w:p>
    <w:bookmarkStart w:id="33" w:name="_edn8"/>
    <w:bookmarkEnd w:id="33"/>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"_ednref8"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color w:val="0000FF"/>
          <w:sz w:val="24"/>
          <w:szCs w:val="24"/>
          <w:u w:val="single"/>
          <w:rtl/>
        </w:rPr>
        <w:t>۸</w:t>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sz w:val="24"/>
          <w:szCs w:val="24"/>
        </w:rPr>
        <w:fldChar w:fldCharType="end"/>
      </w:r>
      <w:r w:rsidRPr="009228CA">
        <w:rPr>
          <w:rFonts w:ascii="Times New Roman" w:eastAsia="Times New Roman" w:hAnsi="Times New Roman" w:cs="2  Badr"/>
          <w:sz w:val="24"/>
          <w:szCs w:val="24"/>
        </w:rPr>
        <w:t xml:space="preserve"> . </w:t>
      </w:r>
      <w:r w:rsidRPr="009228CA">
        <w:rPr>
          <w:rFonts w:ascii="Times New Roman" w:eastAsia="Times New Roman" w:hAnsi="Times New Roman" w:cs="2  Badr"/>
          <w:sz w:val="24"/>
          <w:szCs w:val="24"/>
          <w:rtl/>
        </w:rPr>
        <w:t>مفاتیح الفلاح، ص ۱۲۲؛ عده الداعى، ص ۱۵۲</w:t>
      </w:r>
      <w:r w:rsidRPr="009228CA">
        <w:rPr>
          <w:rFonts w:ascii="Times New Roman" w:eastAsia="Times New Roman" w:hAnsi="Times New Roman" w:cs="2  Badr"/>
          <w:sz w:val="24"/>
          <w:szCs w:val="24"/>
        </w:rPr>
        <w:t>.</w:t>
      </w:r>
    </w:p>
    <w:bookmarkStart w:id="34" w:name="_edn9"/>
    <w:bookmarkEnd w:id="34"/>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"_ednref9"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color w:val="0000FF"/>
          <w:sz w:val="24"/>
          <w:szCs w:val="24"/>
          <w:u w:val="single"/>
          <w:rtl/>
        </w:rPr>
        <w:t>۹</w:t>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sz w:val="24"/>
          <w:szCs w:val="24"/>
        </w:rPr>
        <w:fldChar w:fldCharType="end"/>
      </w:r>
      <w:r w:rsidRPr="009228CA">
        <w:rPr>
          <w:rFonts w:ascii="Times New Roman" w:eastAsia="Times New Roman" w:hAnsi="Times New Roman" w:cs="2  Badr"/>
          <w:sz w:val="24"/>
          <w:szCs w:val="24"/>
        </w:rPr>
        <w:t xml:space="preserve"> . </w:t>
      </w:r>
      <w:r w:rsidRPr="009228CA">
        <w:rPr>
          <w:rFonts w:ascii="Times New Roman" w:eastAsia="Times New Roman" w:hAnsi="Times New Roman" w:cs="2  Badr"/>
          <w:sz w:val="24"/>
          <w:szCs w:val="24"/>
          <w:rtl/>
        </w:rPr>
        <w:t>مستدرک وسائل الشیعه، ج ۹، ص ۱۴۱، باب ۱۴۰، ح ۱</w:t>
      </w:r>
      <w:r w:rsidRPr="009228CA">
        <w:rPr>
          <w:rFonts w:ascii="Times New Roman" w:eastAsia="Times New Roman" w:hAnsi="Times New Roman" w:cs="2  Badr"/>
          <w:sz w:val="24"/>
          <w:szCs w:val="24"/>
        </w:rPr>
        <w:t>.</w:t>
      </w:r>
    </w:p>
    <w:bookmarkStart w:id="35" w:name="_edn10"/>
    <w:bookmarkEnd w:id="35"/>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"_ednref10"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color w:val="0000FF"/>
          <w:sz w:val="24"/>
          <w:szCs w:val="24"/>
          <w:u w:val="single"/>
          <w:rtl/>
        </w:rPr>
        <w:t>۱۰</w:t>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sz w:val="24"/>
          <w:szCs w:val="24"/>
        </w:rPr>
        <w:fldChar w:fldCharType="end"/>
      </w:r>
      <w:r w:rsidRPr="009228CA">
        <w:rPr>
          <w:rFonts w:ascii="Times New Roman" w:eastAsia="Times New Roman" w:hAnsi="Times New Roman" w:cs="2  Badr"/>
          <w:sz w:val="24"/>
          <w:szCs w:val="24"/>
        </w:rPr>
        <w:t xml:space="preserve"> . </w:t>
      </w:r>
      <w:r w:rsidRPr="009228CA">
        <w:rPr>
          <w:rFonts w:ascii="Times New Roman" w:eastAsia="Times New Roman" w:hAnsi="Times New Roman" w:cs="2  Badr"/>
          <w:sz w:val="24"/>
          <w:szCs w:val="24"/>
          <w:rtl/>
        </w:rPr>
        <w:t>همان، ح ۲</w:t>
      </w:r>
      <w:r w:rsidRPr="009228CA">
        <w:rPr>
          <w:rFonts w:ascii="Times New Roman" w:eastAsia="Times New Roman" w:hAnsi="Times New Roman" w:cs="2  Badr"/>
          <w:sz w:val="24"/>
          <w:szCs w:val="24"/>
        </w:rPr>
        <w:t>.</w:t>
      </w:r>
    </w:p>
    <w:bookmarkStart w:id="36" w:name="_edn11"/>
    <w:bookmarkEnd w:id="36"/>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"_ednref11"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color w:val="0000FF"/>
          <w:sz w:val="24"/>
          <w:szCs w:val="24"/>
          <w:u w:val="single"/>
          <w:rtl/>
        </w:rPr>
        <w:t>۱۱</w:t>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sz w:val="24"/>
          <w:szCs w:val="24"/>
        </w:rPr>
        <w:fldChar w:fldCharType="end"/>
      </w:r>
      <w:r w:rsidRPr="009228CA">
        <w:rPr>
          <w:rFonts w:ascii="Times New Roman" w:eastAsia="Times New Roman" w:hAnsi="Times New Roman" w:cs="2  Badr"/>
          <w:sz w:val="24"/>
          <w:szCs w:val="24"/>
        </w:rPr>
        <w:t xml:space="preserve"> . </w:t>
      </w:r>
      <w:r w:rsidRPr="009228CA">
        <w:rPr>
          <w:rFonts w:ascii="Times New Roman" w:eastAsia="Times New Roman" w:hAnsi="Times New Roman" w:cs="2  Badr"/>
          <w:sz w:val="24"/>
          <w:szCs w:val="24"/>
          <w:rtl/>
        </w:rPr>
        <w:t>دیوان ابوسعید ابوالخیر</w:t>
      </w:r>
      <w:r w:rsidRPr="009228CA">
        <w:rPr>
          <w:rFonts w:ascii="Times New Roman" w:eastAsia="Times New Roman" w:hAnsi="Times New Roman" w:cs="2  Badr"/>
          <w:sz w:val="24"/>
          <w:szCs w:val="24"/>
        </w:rPr>
        <w:t>.</w:t>
      </w:r>
    </w:p>
    <w:bookmarkStart w:id="37" w:name="_edn12"/>
    <w:bookmarkEnd w:id="37"/>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"_ednref12"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color w:val="0000FF"/>
          <w:sz w:val="24"/>
          <w:szCs w:val="24"/>
          <w:u w:val="single"/>
          <w:rtl/>
        </w:rPr>
        <w:t>۱۲</w:t>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sz w:val="24"/>
          <w:szCs w:val="24"/>
        </w:rPr>
        <w:fldChar w:fldCharType="end"/>
      </w:r>
      <w:r w:rsidRPr="009228CA">
        <w:rPr>
          <w:rFonts w:ascii="Times New Roman" w:eastAsia="Times New Roman" w:hAnsi="Times New Roman" w:cs="2  Badr"/>
          <w:sz w:val="24"/>
          <w:szCs w:val="24"/>
        </w:rPr>
        <w:t xml:space="preserve"> . </w:t>
      </w:r>
      <w:r w:rsidRPr="009228CA">
        <w:rPr>
          <w:rFonts w:ascii="Times New Roman" w:eastAsia="Times New Roman" w:hAnsi="Times New Roman" w:cs="2  Badr"/>
          <w:sz w:val="24"/>
          <w:szCs w:val="24"/>
          <w:rtl/>
        </w:rPr>
        <w:t>سوره اسراء: ۲۴</w:t>
      </w:r>
      <w:r w:rsidRPr="009228CA">
        <w:rPr>
          <w:rFonts w:ascii="Times New Roman" w:eastAsia="Times New Roman" w:hAnsi="Times New Roman" w:cs="2  Badr"/>
          <w:sz w:val="24"/>
          <w:szCs w:val="24"/>
        </w:rPr>
        <w:t>.</w:t>
      </w:r>
    </w:p>
    <w:bookmarkStart w:id="38" w:name="_edn13"/>
    <w:bookmarkEnd w:id="38"/>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"_ednref13"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color w:val="0000FF"/>
          <w:sz w:val="24"/>
          <w:szCs w:val="24"/>
          <w:u w:val="single"/>
          <w:rtl/>
        </w:rPr>
        <w:t>۱۳</w:t>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sz w:val="24"/>
          <w:szCs w:val="24"/>
        </w:rPr>
        <w:fldChar w:fldCharType="end"/>
      </w:r>
      <w:r w:rsidRPr="009228CA">
        <w:rPr>
          <w:rFonts w:ascii="Times New Roman" w:eastAsia="Times New Roman" w:hAnsi="Times New Roman" w:cs="2  Badr"/>
          <w:sz w:val="24"/>
          <w:szCs w:val="24"/>
        </w:rPr>
        <w:t xml:space="preserve"> . </w:t>
      </w:r>
      <w:r w:rsidRPr="009228CA">
        <w:rPr>
          <w:rFonts w:ascii="Times New Roman" w:eastAsia="Times New Roman" w:hAnsi="Times New Roman" w:cs="2  Badr"/>
          <w:sz w:val="24"/>
          <w:szCs w:val="24"/>
          <w:rtl/>
        </w:rPr>
        <w:t>سوره مؤمنون: ۱۱۸</w:t>
      </w:r>
      <w:r w:rsidRPr="009228CA">
        <w:rPr>
          <w:rFonts w:ascii="Times New Roman" w:eastAsia="Times New Roman" w:hAnsi="Times New Roman" w:cs="2  Badr"/>
          <w:sz w:val="24"/>
          <w:szCs w:val="24"/>
        </w:rPr>
        <w:t>.</w:t>
      </w:r>
    </w:p>
    <w:bookmarkStart w:id="39" w:name="_edn14"/>
    <w:bookmarkEnd w:id="39"/>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"_ednref14"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color w:val="0000FF"/>
          <w:sz w:val="24"/>
          <w:szCs w:val="24"/>
          <w:u w:val="single"/>
          <w:rtl/>
        </w:rPr>
        <w:t>۱۴</w:t>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sz w:val="24"/>
          <w:szCs w:val="24"/>
        </w:rPr>
        <w:fldChar w:fldCharType="end"/>
      </w:r>
      <w:r w:rsidRPr="009228CA">
        <w:rPr>
          <w:rFonts w:ascii="Times New Roman" w:eastAsia="Times New Roman" w:hAnsi="Times New Roman" w:cs="2  Badr"/>
          <w:sz w:val="24"/>
          <w:szCs w:val="24"/>
        </w:rPr>
        <w:t xml:space="preserve"> . </w:t>
      </w:r>
      <w:r w:rsidRPr="009228CA">
        <w:rPr>
          <w:rFonts w:ascii="Times New Roman" w:eastAsia="Times New Roman" w:hAnsi="Times New Roman" w:cs="2  Badr"/>
          <w:sz w:val="24"/>
          <w:szCs w:val="24"/>
          <w:rtl/>
        </w:rPr>
        <w:t>سوره طه: ۱۱۴</w:t>
      </w:r>
      <w:r w:rsidRPr="009228CA">
        <w:rPr>
          <w:rFonts w:ascii="Times New Roman" w:eastAsia="Times New Roman" w:hAnsi="Times New Roman" w:cs="2  Badr"/>
          <w:sz w:val="24"/>
          <w:szCs w:val="24"/>
        </w:rPr>
        <w:t>.</w:t>
      </w:r>
    </w:p>
    <w:bookmarkStart w:id="40" w:name="_edn15"/>
    <w:bookmarkEnd w:id="40"/>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"_ednref15"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color w:val="0000FF"/>
          <w:sz w:val="24"/>
          <w:szCs w:val="24"/>
          <w:u w:val="single"/>
          <w:rtl/>
        </w:rPr>
        <w:t>۱۵</w:t>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sz w:val="24"/>
          <w:szCs w:val="24"/>
        </w:rPr>
        <w:fldChar w:fldCharType="end"/>
      </w:r>
      <w:r w:rsidRPr="009228CA">
        <w:rPr>
          <w:rFonts w:ascii="Times New Roman" w:eastAsia="Times New Roman" w:hAnsi="Times New Roman" w:cs="2  Badr"/>
          <w:sz w:val="24"/>
          <w:szCs w:val="24"/>
        </w:rPr>
        <w:t xml:space="preserve"> . </w:t>
      </w:r>
      <w:r w:rsidRPr="009228CA">
        <w:rPr>
          <w:rFonts w:ascii="Times New Roman" w:eastAsia="Times New Roman" w:hAnsi="Times New Roman" w:cs="2  Badr"/>
          <w:sz w:val="24"/>
          <w:szCs w:val="24"/>
          <w:rtl/>
        </w:rPr>
        <w:t>سوره قمر: ۱۰</w:t>
      </w:r>
      <w:r w:rsidRPr="009228CA">
        <w:rPr>
          <w:rFonts w:ascii="Times New Roman" w:eastAsia="Times New Roman" w:hAnsi="Times New Roman" w:cs="2  Badr"/>
          <w:sz w:val="24"/>
          <w:szCs w:val="24"/>
        </w:rPr>
        <w:t>.</w:t>
      </w:r>
    </w:p>
    <w:bookmarkStart w:id="41" w:name="_edn16"/>
    <w:bookmarkEnd w:id="41"/>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"_ednref16"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color w:val="0000FF"/>
          <w:sz w:val="24"/>
          <w:szCs w:val="24"/>
          <w:u w:val="single"/>
          <w:rtl/>
        </w:rPr>
        <w:t>۱۶</w:t>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sz w:val="24"/>
          <w:szCs w:val="24"/>
        </w:rPr>
        <w:fldChar w:fldCharType="end"/>
      </w:r>
      <w:r w:rsidRPr="009228CA">
        <w:rPr>
          <w:rFonts w:ascii="Times New Roman" w:eastAsia="Times New Roman" w:hAnsi="Times New Roman" w:cs="2  Badr"/>
          <w:sz w:val="24"/>
          <w:szCs w:val="24"/>
        </w:rPr>
        <w:t xml:space="preserve">. </w:t>
      </w:r>
      <w:r w:rsidRPr="009228CA">
        <w:rPr>
          <w:rFonts w:ascii="Times New Roman" w:eastAsia="Times New Roman" w:hAnsi="Times New Roman" w:cs="2  Badr"/>
          <w:sz w:val="24"/>
          <w:szCs w:val="24"/>
          <w:rtl/>
        </w:rPr>
        <w:t>سوره نوح: ۵</w:t>
      </w:r>
      <w:r w:rsidRPr="009228CA">
        <w:rPr>
          <w:rFonts w:ascii="Times New Roman" w:eastAsia="Times New Roman" w:hAnsi="Times New Roman" w:cs="2  Badr"/>
          <w:sz w:val="24"/>
          <w:szCs w:val="24"/>
        </w:rPr>
        <w:t>.</w:t>
      </w:r>
    </w:p>
    <w:bookmarkStart w:id="42" w:name="_edn17"/>
    <w:bookmarkEnd w:id="42"/>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"_ednref17"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color w:val="0000FF"/>
          <w:sz w:val="24"/>
          <w:szCs w:val="24"/>
          <w:u w:val="single"/>
          <w:rtl/>
        </w:rPr>
        <w:t>۱۷</w:t>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sz w:val="24"/>
          <w:szCs w:val="24"/>
        </w:rPr>
        <w:fldChar w:fldCharType="end"/>
      </w:r>
      <w:r w:rsidRPr="009228CA">
        <w:rPr>
          <w:rFonts w:ascii="Times New Roman" w:eastAsia="Times New Roman" w:hAnsi="Times New Roman" w:cs="2  Badr"/>
          <w:sz w:val="24"/>
          <w:szCs w:val="24"/>
        </w:rPr>
        <w:t xml:space="preserve"> . </w:t>
      </w:r>
      <w:r w:rsidRPr="009228CA">
        <w:rPr>
          <w:rFonts w:ascii="Times New Roman" w:eastAsia="Times New Roman" w:hAnsi="Times New Roman" w:cs="2  Badr"/>
          <w:sz w:val="24"/>
          <w:szCs w:val="24"/>
          <w:rtl/>
        </w:rPr>
        <w:t>سوره بقره: ۲۶۰</w:t>
      </w:r>
      <w:r w:rsidRPr="009228CA">
        <w:rPr>
          <w:rFonts w:ascii="Times New Roman" w:eastAsia="Times New Roman" w:hAnsi="Times New Roman" w:cs="2  Badr"/>
          <w:sz w:val="24"/>
          <w:szCs w:val="24"/>
        </w:rPr>
        <w:t>.</w:t>
      </w:r>
    </w:p>
    <w:bookmarkStart w:id="43" w:name="_edn18"/>
    <w:bookmarkEnd w:id="43"/>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"_ednref18"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color w:val="0000FF"/>
          <w:sz w:val="24"/>
          <w:szCs w:val="24"/>
          <w:u w:val="single"/>
          <w:rtl/>
        </w:rPr>
        <w:t>۱۸</w:t>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sz w:val="24"/>
          <w:szCs w:val="24"/>
        </w:rPr>
        <w:fldChar w:fldCharType="end"/>
      </w:r>
      <w:r w:rsidRPr="009228CA">
        <w:rPr>
          <w:rFonts w:ascii="Times New Roman" w:eastAsia="Times New Roman" w:hAnsi="Times New Roman" w:cs="2  Badr"/>
          <w:sz w:val="24"/>
          <w:szCs w:val="24"/>
        </w:rPr>
        <w:t> .</w:t>
      </w:r>
      <w:r w:rsidRPr="009228CA">
        <w:rPr>
          <w:rFonts w:ascii="Times New Roman" w:eastAsia="Times New Roman" w:hAnsi="Times New Roman" w:cs="2  Badr"/>
          <w:sz w:val="24"/>
          <w:szCs w:val="24"/>
          <w:rtl/>
        </w:rPr>
        <w:t>سوره قصص: ۱۲</w:t>
      </w:r>
      <w:r w:rsidRPr="009228CA">
        <w:rPr>
          <w:rFonts w:ascii="Times New Roman" w:eastAsia="Times New Roman" w:hAnsi="Times New Roman" w:cs="2  Badr"/>
          <w:sz w:val="24"/>
          <w:szCs w:val="24"/>
        </w:rPr>
        <w:t>.</w:t>
      </w:r>
    </w:p>
    <w:bookmarkStart w:id="44" w:name="_edn19"/>
    <w:bookmarkEnd w:id="44"/>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"_ednref19"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color w:val="0000FF"/>
          <w:sz w:val="24"/>
          <w:szCs w:val="24"/>
          <w:u w:val="single"/>
          <w:rtl/>
        </w:rPr>
        <w:t>۱۹</w:t>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sz w:val="24"/>
          <w:szCs w:val="24"/>
        </w:rPr>
        <w:fldChar w:fldCharType="end"/>
      </w:r>
      <w:r w:rsidRPr="009228CA">
        <w:rPr>
          <w:rFonts w:ascii="Times New Roman" w:eastAsia="Times New Roman" w:hAnsi="Times New Roman" w:cs="2  Badr"/>
          <w:sz w:val="24"/>
          <w:szCs w:val="24"/>
        </w:rPr>
        <w:t> .</w:t>
      </w:r>
      <w:r w:rsidRPr="009228CA">
        <w:rPr>
          <w:rFonts w:ascii="Times New Roman" w:eastAsia="Times New Roman" w:hAnsi="Times New Roman" w:cs="2  Badr"/>
          <w:sz w:val="24"/>
          <w:szCs w:val="24"/>
          <w:rtl/>
        </w:rPr>
        <w:t>سوره قصص: ۲۴</w:t>
      </w:r>
      <w:r w:rsidRPr="009228CA">
        <w:rPr>
          <w:rFonts w:ascii="Times New Roman" w:eastAsia="Times New Roman" w:hAnsi="Times New Roman" w:cs="2  Badr"/>
          <w:sz w:val="24"/>
          <w:szCs w:val="24"/>
        </w:rPr>
        <w:t>.</w:t>
      </w:r>
    </w:p>
    <w:bookmarkStart w:id="45" w:name="_edn20"/>
    <w:bookmarkEnd w:id="45"/>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"_ednref20"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color w:val="0000FF"/>
          <w:sz w:val="24"/>
          <w:szCs w:val="24"/>
          <w:u w:val="single"/>
          <w:rtl/>
        </w:rPr>
        <w:t>۲۰</w:t>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sz w:val="24"/>
          <w:szCs w:val="24"/>
        </w:rPr>
        <w:fldChar w:fldCharType="end"/>
      </w:r>
      <w:r w:rsidRPr="009228CA">
        <w:rPr>
          <w:rFonts w:ascii="Times New Roman" w:eastAsia="Times New Roman" w:hAnsi="Times New Roman" w:cs="2  Badr"/>
          <w:sz w:val="24"/>
          <w:szCs w:val="24"/>
        </w:rPr>
        <w:t xml:space="preserve"> . </w:t>
      </w:r>
      <w:r w:rsidRPr="009228CA">
        <w:rPr>
          <w:rFonts w:ascii="Times New Roman" w:eastAsia="Times New Roman" w:hAnsi="Times New Roman" w:cs="2  Badr"/>
          <w:sz w:val="24"/>
          <w:szCs w:val="24"/>
          <w:rtl/>
        </w:rPr>
        <w:t>دیوان ابوسعید ابوالخیر</w:t>
      </w:r>
      <w:r w:rsidRPr="009228CA">
        <w:rPr>
          <w:rFonts w:ascii="Times New Roman" w:eastAsia="Times New Roman" w:hAnsi="Times New Roman" w:cs="2  Badr"/>
          <w:sz w:val="24"/>
          <w:szCs w:val="24"/>
        </w:rPr>
        <w:t>.</w:t>
      </w:r>
    </w:p>
    <w:bookmarkStart w:id="46" w:name="_edn21"/>
    <w:bookmarkEnd w:id="46"/>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"_ednref21"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color w:val="0000FF"/>
          <w:sz w:val="24"/>
          <w:szCs w:val="24"/>
          <w:u w:val="single"/>
          <w:rtl/>
        </w:rPr>
        <w:t>۲۱</w:t>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sz w:val="24"/>
          <w:szCs w:val="24"/>
        </w:rPr>
        <w:fldChar w:fldCharType="end"/>
      </w:r>
      <w:r w:rsidRPr="009228CA">
        <w:rPr>
          <w:rFonts w:ascii="Times New Roman" w:eastAsia="Times New Roman" w:hAnsi="Times New Roman" w:cs="2  Badr"/>
          <w:sz w:val="24"/>
          <w:szCs w:val="24"/>
        </w:rPr>
        <w:t> </w:t>
      </w:r>
      <w:proofErr w:type="gramStart"/>
      <w:r w:rsidRPr="009228CA">
        <w:rPr>
          <w:rFonts w:ascii="Times New Roman" w:eastAsia="Times New Roman" w:hAnsi="Times New Roman" w:cs="2  Badr"/>
          <w:sz w:val="24"/>
          <w:szCs w:val="24"/>
        </w:rPr>
        <w:t>.«</w:t>
      </w:r>
      <w:proofErr w:type="gramEnd"/>
      <w:r w:rsidRPr="009228CA">
        <w:rPr>
          <w:rFonts w:ascii="Times New Roman" w:eastAsia="Times New Roman" w:hAnsi="Times New Roman" w:cs="2  Badr"/>
          <w:sz w:val="24"/>
          <w:szCs w:val="24"/>
        </w:rPr>
        <w:t xml:space="preserve"> </w:t>
      </w:r>
      <w:r w:rsidRPr="009228CA">
        <w:rPr>
          <w:rFonts w:ascii="Times New Roman" w:eastAsia="Times New Roman" w:hAnsi="Times New Roman" w:cs="2  Badr"/>
          <w:sz w:val="24"/>
          <w:szCs w:val="24"/>
          <w:rtl/>
        </w:rPr>
        <w:t>یا من اسمه دواء وذکره شفاء»،( مفاتیح الجنان، دعاى کمیل</w:t>
      </w:r>
      <w:r w:rsidRPr="009228CA">
        <w:rPr>
          <w:rFonts w:ascii="Times New Roman" w:eastAsia="Times New Roman" w:hAnsi="Times New Roman" w:cs="2  Badr"/>
          <w:sz w:val="24"/>
          <w:szCs w:val="24"/>
        </w:rPr>
        <w:t>).</w:t>
      </w:r>
    </w:p>
    <w:bookmarkStart w:id="47" w:name="_edn22"/>
    <w:bookmarkEnd w:id="47"/>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"_ednref22"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color w:val="0000FF"/>
          <w:sz w:val="24"/>
          <w:szCs w:val="24"/>
          <w:u w:val="single"/>
          <w:rtl/>
        </w:rPr>
        <w:t>۲۲</w:t>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sz w:val="24"/>
          <w:szCs w:val="24"/>
        </w:rPr>
        <w:fldChar w:fldCharType="end"/>
      </w:r>
      <w:r w:rsidRPr="009228CA">
        <w:rPr>
          <w:rFonts w:ascii="Times New Roman" w:eastAsia="Times New Roman" w:hAnsi="Times New Roman" w:cs="2  Badr"/>
          <w:sz w:val="24"/>
          <w:szCs w:val="24"/>
        </w:rPr>
        <w:t> .</w:t>
      </w:r>
      <w:r w:rsidRPr="009228CA">
        <w:rPr>
          <w:rFonts w:ascii="Times New Roman" w:eastAsia="Times New Roman" w:hAnsi="Times New Roman" w:cs="2  Badr"/>
          <w:sz w:val="24"/>
          <w:szCs w:val="24"/>
          <w:rtl/>
        </w:rPr>
        <w:t>اصول کافى، ج ۲، ص ۵۲۰</w:t>
      </w:r>
      <w:r w:rsidRPr="009228CA">
        <w:rPr>
          <w:rFonts w:ascii="Times New Roman" w:eastAsia="Times New Roman" w:hAnsi="Times New Roman" w:cs="2  Badr"/>
          <w:sz w:val="24"/>
          <w:szCs w:val="24"/>
        </w:rPr>
        <w:t>.</w:t>
      </w:r>
    </w:p>
    <w:bookmarkStart w:id="48" w:name="_edn23"/>
    <w:bookmarkEnd w:id="48"/>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"_ednref23"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color w:val="0000FF"/>
          <w:sz w:val="24"/>
          <w:szCs w:val="24"/>
          <w:u w:val="single"/>
          <w:rtl/>
        </w:rPr>
        <w:t>۲۳</w:t>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sz w:val="24"/>
          <w:szCs w:val="24"/>
        </w:rPr>
        <w:fldChar w:fldCharType="end"/>
      </w:r>
      <w:r w:rsidRPr="009228CA">
        <w:rPr>
          <w:rFonts w:ascii="Times New Roman" w:eastAsia="Times New Roman" w:hAnsi="Times New Roman" w:cs="2  Badr"/>
          <w:sz w:val="24"/>
          <w:szCs w:val="24"/>
        </w:rPr>
        <w:t xml:space="preserve"> . </w:t>
      </w:r>
      <w:r w:rsidRPr="009228CA">
        <w:rPr>
          <w:rFonts w:ascii="Times New Roman" w:eastAsia="Times New Roman" w:hAnsi="Times New Roman" w:cs="2  Badr"/>
          <w:sz w:val="24"/>
          <w:szCs w:val="24"/>
          <w:rtl/>
        </w:rPr>
        <w:t>همان، ج ۲، ص ۴۹۳، باب الصلاه على النبى</w:t>
      </w:r>
      <w:r w:rsidRPr="009228CA">
        <w:rPr>
          <w:rFonts w:ascii="Times New Roman" w:eastAsia="Times New Roman" w:hAnsi="Times New Roman" w:cs="2  Badr"/>
          <w:sz w:val="24"/>
          <w:szCs w:val="24"/>
        </w:rPr>
        <w:t>.</w:t>
      </w:r>
    </w:p>
    <w:bookmarkStart w:id="49" w:name="_edn24"/>
    <w:bookmarkEnd w:id="49"/>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"_ednref24"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color w:val="0000FF"/>
          <w:sz w:val="24"/>
          <w:szCs w:val="24"/>
          <w:u w:val="single"/>
          <w:rtl/>
        </w:rPr>
        <w:t>۲۴</w:t>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sz w:val="24"/>
          <w:szCs w:val="24"/>
        </w:rPr>
        <w:fldChar w:fldCharType="end"/>
      </w:r>
      <w:r w:rsidRPr="009228CA">
        <w:rPr>
          <w:rFonts w:ascii="Times New Roman" w:eastAsia="Times New Roman" w:hAnsi="Times New Roman" w:cs="2  Badr"/>
          <w:sz w:val="24"/>
          <w:szCs w:val="24"/>
        </w:rPr>
        <w:t>.</w:t>
      </w:r>
      <w:r w:rsidRPr="009228CA">
        <w:rPr>
          <w:rFonts w:ascii="Times New Roman" w:eastAsia="Times New Roman" w:hAnsi="Times New Roman" w:cs="2  Badr"/>
          <w:sz w:val="24"/>
          <w:szCs w:val="24"/>
          <w:rtl/>
        </w:rPr>
        <w:t>بحارالانوار، ج ۸۳، ص ۱۳۱، باب ۴۳</w:t>
      </w:r>
      <w:r w:rsidRPr="009228CA">
        <w:rPr>
          <w:rFonts w:ascii="Times New Roman" w:eastAsia="Times New Roman" w:hAnsi="Times New Roman" w:cs="2  Badr"/>
          <w:sz w:val="24"/>
          <w:szCs w:val="24"/>
        </w:rPr>
        <w:t>.</w:t>
      </w:r>
    </w:p>
    <w:bookmarkStart w:id="50" w:name="_edn25"/>
    <w:bookmarkEnd w:id="50"/>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Pr>
        <w:lastRenderedPageBreak/>
        <w:fldChar w:fldCharType="begin"/>
      </w:r>
      <w:r w:rsidRPr="009228CA">
        <w:rPr>
          <w:rFonts w:ascii="Times New Roman" w:eastAsia="Times New Roman" w:hAnsi="Times New Roman" w:cs="2  Badr"/>
          <w:sz w:val="24"/>
          <w:szCs w:val="24"/>
        </w:rPr>
        <w:instrText xml:space="preserve"> HYPERLINK "http://bonyadhad.ir/wp-admin/post.php?post=2952&amp;action=edit" \l "_ednref25"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color w:val="0000FF"/>
          <w:sz w:val="24"/>
          <w:szCs w:val="24"/>
          <w:u w:val="single"/>
          <w:rtl/>
        </w:rPr>
        <w:t>۲۵</w:t>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sz w:val="24"/>
          <w:szCs w:val="24"/>
        </w:rPr>
        <w:fldChar w:fldCharType="end"/>
      </w:r>
      <w:r w:rsidRPr="009228CA">
        <w:rPr>
          <w:rFonts w:ascii="Times New Roman" w:eastAsia="Times New Roman" w:hAnsi="Times New Roman" w:cs="2  Badr"/>
          <w:sz w:val="24"/>
          <w:szCs w:val="24"/>
        </w:rPr>
        <w:t>.</w:t>
      </w:r>
      <w:r w:rsidRPr="009228CA">
        <w:rPr>
          <w:rFonts w:ascii="Times New Roman" w:eastAsia="Times New Roman" w:hAnsi="Times New Roman" w:cs="2  Badr"/>
          <w:sz w:val="24"/>
          <w:szCs w:val="24"/>
          <w:rtl/>
        </w:rPr>
        <w:t>بلدالامین، ص ۷۱۸، باب خواص اسماء الحسنى</w:t>
      </w:r>
      <w:r w:rsidRPr="009228CA">
        <w:rPr>
          <w:rFonts w:ascii="Times New Roman" w:eastAsia="Times New Roman" w:hAnsi="Times New Roman" w:cs="2  Badr"/>
          <w:sz w:val="24"/>
          <w:szCs w:val="24"/>
        </w:rPr>
        <w:t>.</w:t>
      </w:r>
    </w:p>
    <w:bookmarkStart w:id="51" w:name="_edn26"/>
    <w:bookmarkEnd w:id="51"/>
    <w:p w:rsidR="009228CA" w:rsidRPr="009228CA" w:rsidRDefault="009228CA" w:rsidP="009228CA">
      <w:pPr>
        <w:spacing w:before="100" w:beforeAutospacing="1" w:after="100" w:afterAutospacing="1" w:line="240" w:lineRule="auto"/>
        <w:jc w:val="both"/>
        <w:rPr>
          <w:rFonts w:ascii="Times New Roman" w:eastAsia="Times New Roman" w:hAnsi="Times New Roman" w:cs="2  Badr"/>
          <w:sz w:val="24"/>
          <w:szCs w:val="24"/>
        </w:rPr>
      </w:pPr>
      <w:r w:rsidRPr="009228CA">
        <w:rPr>
          <w:rFonts w:ascii="Times New Roman" w:eastAsia="Times New Roman" w:hAnsi="Times New Roman" w:cs="2  Badr"/>
          <w:sz w:val="24"/>
          <w:szCs w:val="24"/>
        </w:rPr>
        <w:fldChar w:fldCharType="begin"/>
      </w:r>
      <w:r w:rsidRPr="009228CA">
        <w:rPr>
          <w:rFonts w:ascii="Times New Roman" w:eastAsia="Times New Roman" w:hAnsi="Times New Roman" w:cs="2  Badr"/>
          <w:sz w:val="24"/>
          <w:szCs w:val="24"/>
        </w:rPr>
        <w:instrText xml:space="preserve"> HYPERLINK "http://bonyadhad.ir/wp-admin/post.php?post=2952&amp;action=edit" \l "_ednref26" </w:instrText>
      </w:r>
      <w:r w:rsidRPr="009228CA">
        <w:rPr>
          <w:rFonts w:ascii="Times New Roman" w:eastAsia="Times New Roman" w:hAnsi="Times New Roman" w:cs="2  Badr"/>
          <w:sz w:val="24"/>
          <w:szCs w:val="24"/>
        </w:rPr>
        <w:fldChar w:fldCharType="separate"/>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color w:val="0000FF"/>
          <w:sz w:val="24"/>
          <w:szCs w:val="24"/>
          <w:u w:val="single"/>
          <w:rtl/>
        </w:rPr>
        <w:t>۲۶</w:t>
      </w:r>
      <w:r w:rsidRPr="009228CA">
        <w:rPr>
          <w:rFonts w:ascii="Times New Roman" w:eastAsia="Times New Roman" w:hAnsi="Times New Roman" w:cs="2  Badr"/>
          <w:color w:val="0000FF"/>
          <w:sz w:val="24"/>
          <w:szCs w:val="24"/>
          <w:u w:val="single"/>
        </w:rPr>
        <w:t>]</w:t>
      </w:r>
      <w:r w:rsidRPr="009228CA">
        <w:rPr>
          <w:rFonts w:ascii="Times New Roman" w:eastAsia="Times New Roman" w:hAnsi="Times New Roman" w:cs="2  Badr"/>
          <w:sz w:val="24"/>
          <w:szCs w:val="24"/>
        </w:rPr>
        <w:fldChar w:fldCharType="end"/>
      </w:r>
      <w:r w:rsidRPr="009228CA">
        <w:rPr>
          <w:rFonts w:ascii="Times New Roman" w:eastAsia="Times New Roman" w:hAnsi="Times New Roman" w:cs="2  Badr"/>
          <w:sz w:val="24"/>
          <w:szCs w:val="24"/>
        </w:rPr>
        <w:t xml:space="preserve"> . </w:t>
      </w:r>
      <w:r w:rsidRPr="009228CA">
        <w:rPr>
          <w:rFonts w:ascii="Times New Roman" w:eastAsia="Times New Roman" w:hAnsi="Times New Roman" w:cs="2  Badr"/>
          <w:sz w:val="24"/>
          <w:szCs w:val="24"/>
          <w:rtl/>
        </w:rPr>
        <w:t>سوره یوسف: ۹۳</w:t>
      </w:r>
      <w:r w:rsidRPr="009228CA">
        <w:rPr>
          <w:rFonts w:ascii="Times New Roman" w:eastAsia="Times New Roman" w:hAnsi="Times New Roman" w:cs="2  Badr"/>
          <w:sz w:val="24"/>
          <w:szCs w:val="24"/>
        </w:rPr>
        <w:t>.</w:t>
      </w:r>
    </w:p>
    <w:p w:rsidR="00C91541" w:rsidRPr="009228CA" w:rsidRDefault="009228CA" w:rsidP="009228CA">
      <w:pPr>
        <w:rPr>
          <w:rFonts w:cs="2  Badr"/>
        </w:rPr>
      </w:pPr>
      <w:r w:rsidRPr="009228CA">
        <w:rPr>
          <w:rFonts w:cs="2  Badr" w:hint="cs"/>
          <w:rtl/>
        </w:rPr>
        <w:t>ش</w:t>
      </w:r>
    </w:p>
    <w:sectPr w:rsidR="00C91541" w:rsidRPr="009228CA"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4767A"/>
    <w:multiLevelType w:val="multilevel"/>
    <w:tmpl w:val="D804C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38086F"/>
    <w:multiLevelType w:val="multilevel"/>
    <w:tmpl w:val="9A5C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284B40"/>
    <w:multiLevelType w:val="multilevel"/>
    <w:tmpl w:val="4AD2C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D4B"/>
    <w:rsid w:val="00036D4B"/>
    <w:rsid w:val="007B55BC"/>
    <w:rsid w:val="009228CA"/>
    <w:rsid w:val="00B86F9F"/>
    <w:rsid w:val="00C9154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BC79F-D66F-4F21-BB0C-5F93C413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9228C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8C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228CA"/>
    <w:rPr>
      <w:color w:val="0000FF"/>
      <w:u w:val="single"/>
    </w:rPr>
  </w:style>
  <w:style w:type="paragraph" w:styleId="NormalWeb">
    <w:name w:val="Normal (Web)"/>
    <w:basedOn w:val="Normal"/>
    <w:uiPriority w:val="99"/>
    <w:semiHidden/>
    <w:unhideWhenUsed/>
    <w:rsid w:val="009228C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28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653125">
      <w:bodyDiv w:val="1"/>
      <w:marLeft w:val="0"/>
      <w:marRight w:val="0"/>
      <w:marTop w:val="0"/>
      <w:marBottom w:val="0"/>
      <w:divBdr>
        <w:top w:val="none" w:sz="0" w:space="0" w:color="auto"/>
        <w:left w:val="none" w:sz="0" w:space="0" w:color="auto"/>
        <w:bottom w:val="none" w:sz="0" w:space="0" w:color="auto"/>
        <w:right w:val="none" w:sz="0" w:space="0" w:color="auto"/>
      </w:divBdr>
      <w:divsChild>
        <w:div w:id="428280506">
          <w:marLeft w:val="0"/>
          <w:marRight w:val="0"/>
          <w:marTop w:val="0"/>
          <w:marBottom w:val="0"/>
          <w:divBdr>
            <w:top w:val="none" w:sz="0" w:space="0" w:color="auto"/>
            <w:left w:val="none" w:sz="0" w:space="0" w:color="auto"/>
            <w:bottom w:val="none" w:sz="0" w:space="0" w:color="auto"/>
            <w:right w:val="none" w:sz="0" w:space="0" w:color="auto"/>
          </w:divBdr>
          <w:divsChild>
            <w:div w:id="1265765884">
              <w:marLeft w:val="0"/>
              <w:marRight w:val="0"/>
              <w:marTop w:val="0"/>
              <w:marBottom w:val="0"/>
              <w:divBdr>
                <w:top w:val="none" w:sz="0" w:space="0" w:color="auto"/>
                <w:left w:val="none" w:sz="0" w:space="0" w:color="auto"/>
                <w:bottom w:val="none" w:sz="0" w:space="0" w:color="auto"/>
                <w:right w:val="none" w:sz="0" w:space="0" w:color="auto"/>
              </w:divBdr>
            </w:div>
          </w:divsChild>
        </w:div>
        <w:div w:id="1506742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nyadhad.ir/wp-admin/post.php?post=2952&amp;action=edit" TargetMode="External"/><Relationship Id="rId5" Type="http://schemas.openxmlformats.org/officeDocument/2006/relationships/hyperlink" Target="http://bonyadhad.ir/wp-admin/post.php?post=2952&amp;action=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2268</Words>
  <Characters>12931</Characters>
  <Application>Microsoft Office Word</Application>
  <DocSecurity>0</DocSecurity>
  <Lines>107</Lines>
  <Paragraphs>30</Paragraphs>
  <ScaleCrop>false</ScaleCrop>
  <Company/>
  <LinksUpToDate>false</LinksUpToDate>
  <CharactersWithSpaces>15169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3</cp:revision>
  <dcterms:created xsi:type="dcterms:W3CDTF">2018-04-09T09:16:00Z</dcterms:created>
  <dcterms:modified xsi:type="dcterms:W3CDTF">2019-01-14T11:08:00Z</dcterms:modified>
</cp:coreProperties>
</file>